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F8" w:rsidRDefault="005112C2">
      <w:pPr>
        <w:jc w:val="center"/>
        <w:rPr>
          <w:b/>
          <w:sz w:val="28"/>
          <w:szCs w:val="28"/>
          <w:lang w:val="en-US"/>
        </w:rPr>
      </w:pPr>
      <w:r>
        <w:rPr>
          <w:b/>
          <w:noProof/>
          <w:sz w:val="28"/>
          <w:szCs w:val="28"/>
          <w:lang w:val="en-US"/>
        </w:rPr>
        <w:drawing>
          <wp:anchor distT="0" distB="0" distL="0" distR="0" simplePos="0" relativeHeight="2" behindDoc="0" locked="0" layoutInCell="1" allowOverlap="1">
            <wp:simplePos x="0" y="0"/>
            <wp:positionH relativeFrom="margin">
              <wp:posOffset>2376805</wp:posOffset>
            </wp:positionH>
            <wp:positionV relativeFrom="margin">
              <wp:align>top</wp:align>
            </wp:positionV>
            <wp:extent cx="1175385" cy="51435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175385" cy="514350"/>
                    </a:xfrm>
                    <a:prstGeom prst="rect">
                      <a:avLst/>
                    </a:prstGeom>
                  </pic:spPr>
                </pic:pic>
              </a:graphicData>
            </a:graphic>
          </wp:anchor>
        </w:drawing>
      </w:r>
    </w:p>
    <w:p w:rsidR="001010F8" w:rsidRDefault="005112C2">
      <w:pPr>
        <w:spacing w:after="0" w:line="240" w:lineRule="auto"/>
        <w:jc w:val="right"/>
      </w:pPr>
      <w:r>
        <w:rPr>
          <w:b/>
        </w:rPr>
        <w:t>Les Films du Spectre</w:t>
      </w:r>
    </w:p>
    <w:p w:rsidR="001010F8" w:rsidRDefault="005112C2">
      <w:pPr>
        <w:spacing w:after="0" w:line="240" w:lineRule="auto"/>
        <w:jc w:val="right"/>
      </w:pPr>
      <w:r>
        <w:rPr>
          <w:b/>
        </w:rPr>
        <w:t>9, rue du Vieil‐Hôpital</w:t>
      </w:r>
    </w:p>
    <w:p w:rsidR="001010F8" w:rsidRDefault="005112C2">
      <w:pPr>
        <w:spacing w:after="0" w:line="240" w:lineRule="auto"/>
        <w:jc w:val="right"/>
        <w:rPr>
          <w:lang w:val="en-GB"/>
        </w:rPr>
      </w:pPr>
      <w:r>
        <w:rPr>
          <w:b/>
          <w:lang w:val="en-GB"/>
        </w:rPr>
        <w:t>67000 Strasbourg, France</w:t>
      </w:r>
    </w:p>
    <w:p w:rsidR="001010F8" w:rsidRDefault="005112C2">
      <w:pPr>
        <w:spacing w:after="0" w:line="240" w:lineRule="auto"/>
        <w:jc w:val="right"/>
        <w:rPr>
          <w:lang w:val="en-GB"/>
        </w:rPr>
      </w:pPr>
      <w:r>
        <w:rPr>
          <w:b/>
          <w:lang w:val="en-GB"/>
        </w:rPr>
        <w:t>Te</w:t>
      </w:r>
      <w:r>
        <w:rPr>
          <w:b/>
          <w:color w:val="000000"/>
          <w:lang w:val="en-GB"/>
        </w:rPr>
        <w:t>l.: +33 (0)9 52 83 73 88</w:t>
      </w:r>
    </w:p>
    <w:p w:rsidR="001010F8" w:rsidRDefault="001010F8">
      <w:pPr>
        <w:jc w:val="center"/>
        <w:rPr>
          <w:b/>
          <w:color w:val="000000"/>
          <w:sz w:val="28"/>
          <w:szCs w:val="28"/>
          <w:lang w:val="en-US"/>
        </w:rPr>
      </w:pPr>
    </w:p>
    <w:p w:rsidR="001010F8" w:rsidRPr="00B13823" w:rsidRDefault="005112C2">
      <w:pPr>
        <w:jc w:val="center"/>
        <w:rPr>
          <w:lang w:val="en-US"/>
        </w:rPr>
      </w:pPr>
      <w:r>
        <w:rPr>
          <w:b/>
          <w:color w:val="000000"/>
          <w:sz w:val="28"/>
          <w:szCs w:val="28"/>
          <w:lang w:val="en-US"/>
        </w:rPr>
        <w:t>OFFICIAL RULES OF THE INDIE GAME CONTEST 2021</w:t>
      </w:r>
    </w:p>
    <w:p w:rsidR="001010F8" w:rsidRDefault="001010F8">
      <w:pPr>
        <w:rPr>
          <w:color w:val="000000"/>
          <w:lang w:val="en-US"/>
        </w:rPr>
      </w:pPr>
    </w:p>
    <w:p w:rsidR="001010F8" w:rsidRPr="00B13823" w:rsidRDefault="005112C2">
      <w:pPr>
        <w:rPr>
          <w:lang w:val="en-US"/>
        </w:rPr>
      </w:pPr>
      <w:r>
        <w:rPr>
          <w:color w:val="000000"/>
          <w:lang w:val="en-US"/>
        </w:rPr>
        <w:t xml:space="preserve">The Indie Game Contest (IGC) is </w:t>
      </w:r>
      <w:proofErr w:type="spellStart"/>
      <w:r>
        <w:rPr>
          <w:color w:val="000000"/>
          <w:lang w:val="en-US"/>
        </w:rPr>
        <w:t>organised</w:t>
      </w:r>
      <w:proofErr w:type="spellEnd"/>
      <w:r>
        <w:rPr>
          <w:color w:val="000000"/>
          <w:lang w:val="en-US"/>
        </w:rPr>
        <w:t xml:space="preserve"> by Les Films du </w:t>
      </w:r>
      <w:proofErr w:type="spellStart"/>
      <w:r>
        <w:rPr>
          <w:color w:val="000000"/>
          <w:lang w:val="en-US"/>
        </w:rPr>
        <w:t>Spectre</w:t>
      </w:r>
      <w:proofErr w:type="spellEnd"/>
      <w:r>
        <w:rPr>
          <w:color w:val="000000"/>
          <w:lang w:val="en-US"/>
        </w:rPr>
        <w:t xml:space="preserve"> (the </w:t>
      </w:r>
      <w:proofErr w:type="spellStart"/>
      <w:r>
        <w:rPr>
          <w:color w:val="000000"/>
          <w:lang w:val="en-US"/>
        </w:rPr>
        <w:t>organisers</w:t>
      </w:r>
      <w:proofErr w:type="spellEnd"/>
      <w:r>
        <w:rPr>
          <w:color w:val="000000"/>
          <w:lang w:val="en-US"/>
        </w:rPr>
        <w:t xml:space="preserve">), headquartered in Strasbourg, France, in the framework the Strasbourg European Fantastic Film Festival. This year’s Festival will be held from 10 to 19 September. </w:t>
      </w:r>
      <w:proofErr w:type="spellStart"/>
      <w:r>
        <w:rPr>
          <w:color w:val="000000"/>
          <w:lang w:val="en-US"/>
        </w:rPr>
        <w:t>Connexions</w:t>
      </w:r>
      <w:proofErr w:type="spellEnd"/>
      <w:r>
        <w:rPr>
          <w:color w:val="000000"/>
          <w:lang w:val="en-US"/>
        </w:rPr>
        <w:t xml:space="preserve">, the Festival’s digital arts section, will hold a public exhibition of the video-games selected to compete in the IGC finals from 10 September to 31 October. </w:t>
      </w:r>
    </w:p>
    <w:p w:rsidR="001010F8" w:rsidRDefault="001010F8">
      <w:pPr>
        <w:rPr>
          <w:color w:val="000000"/>
          <w:lang w:val="en-US"/>
        </w:rPr>
      </w:pPr>
    </w:p>
    <w:p w:rsidR="001010F8" w:rsidRPr="00B13823" w:rsidRDefault="005112C2">
      <w:pPr>
        <w:rPr>
          <w:lang w:val="en-US"/>
        </w:rPr>
      </w:pPr>
      <w:r>
        <w:rPr>
          <w:lang w:val="en-GB"/>
        </w:rPr>
        <w:t xml:space="preserve">Web: </w:t>
      </w:r>
      <w:hyperlink r:id="rId8" w:tgtFrame="_top">
        <w:r>
          <w:rPr>
            <w:rStyle w:val="LienInternet"/>
            <w:lang w:val="en-GB"/>
          </w:rPr>
          <w:t>www.strasbourgfestival.</w:t>
        </w:r>
        <w:r>
          <w:rPr>
            <w:rStyle w:val="LienInternet"/>
            <w:lang w:val="en-GB"/>
          </w:rPr>
          <w:t>com</w:t>
        </w:r>
      </w:hyperlink>
    </w:p>
    <w:p w:rsidR="001010F8" w:rsidRPr="00B13823" w:rsidRDefault="005112C2">
      <w:pPr>
        <w:rPr>
          <w:lang w:val="en-US"/>
        </w:rPr>
      </w:pPr>
      <w:r>
        <w:rPr>
          <w:lang w:val="en-US"/>
        </w:rPr>
        <w:t xml:space="preserve">Facebook: </w:t>
      </w:r>
      <w:hyperlink r:id="rId9" w:tgtFrame="_top">
        <w:proofErr w:type="spellStart"/>
        <w:r>
          <w:rPr>
            <w:rStyle w:val="LienInternet"/>
            <w:lang w:val="en-US"/>
          </w:rPr>
          <w:t>Festival.europeen.film.fantastique.Strasbourg</w:t>
        </w:r>
        <w:proofErr w:type="spellEnd"/>
      </w:hyperlink>
      <w:r>
        <w:rPr>
          <w:lang w:val="en-US"/>
        </w:rPr>
        <w:br/>
      </w:r>
      <w:r>
        <w:rPr>
          <w:lang w:val="en-US"/>
        </w:rPr>
        <w:br/>
        <w:t xml:space="preserve">Twitter: </w:t>
      </w:r>
      <w:hyperlink r:id="rId10" w:tgtFrame="_top">
        <w:r>
          <w:rPr>
            <w:rStyle w:val="LienInternet"/>
            <w:lang w:val="en-US"/>
          </w:rPr>
          <w:t>@</w:t>
        </w:r>
        <w:proofErr w:type="spellStart"/>
      </w:hyperlink>
      <w:hyperlink r:id="rId11" w:tgtFrame="_top">
        <w:r>
          <w:rPr>
            <w:rStyle w:val="LienInternet"/>
            <w:lang w:val="en-US"/>
          </w:rPr>
          <w:t>FantasticStras</w:t>
        </w:r>
        <w:proofErr w:type="spellEnd"/>
      </w:hyperlink>
      <w:hyperlink r:id="rId12" w:tgtFrame="_top">
        <w:r>
          <w:rPr>
            <w:rStyle w:val="LienInternet"/>
            <w:lang w:val="en-US"/>
          </w:rPr>
          <w:t xml:space="preserve"> </w:t>
        </w:r>
      </w:hyperlink>
    </w:p>
    <w:p w:rsidR="001010F8" w:rsidRPr="00B13823" w:rsidRDefault="005112C2">
      <w:pPr>
        <w:rPr>
          <w:lang w:val="en-US"/>
        </w:rPr>
      </w:pPr>
      <w:r>
        <w:rPr>
          <w:lang w:val="en-US"/>
        </w:rPr>
        <w:t xml:space="preserve">Instagram: </w:t>
      </w:r>
      <w:hyperlink r:id="rId13" w:tgtFrame="_top">
        <w:proofErr w:type="spellStart"/>
        <w:r>
          <w:rPr>
            <w:rStyle w:val="LienInternet"/>
            <w:lang w:val="en-US"/>
          </w:rPr>
          <w:t>fantasticstras</w:t>
        </w:r>
        <w:proofErr w:type="spellEnd"/>
      </w:hyperlink>
    </w:p>
    <w:p w:rsidR="001010F8" w:rsidRDefault="001010F8">
      <w:pPr>
        <w:rPr>
          <w:lang w:val="en-US"/>
        </w:rPr>
      </w:pPr>
    </w:p>
    <w:p w:rsidR="001010F8" w:rsidRDefault="005112C2">
      <w:pPr>
        <w:rPr>
          <w:lang w:val="en-US"/>
        </w:rPr>
      </w:pPr>
      <w:r>
        <w:rPr>
          <w:b/>
          <w:lang w:val="en-US"/>
        </w:rPr>
        <w:t>Artistic director</w:t>
      </w:r>
      <w:r>
        <w:rPr>
          <w:lang w:val="en-US"/>
        </w:rPr>
        <w:t>: Daniel Cohen</w:t>
      </w:r>
    </w:p>
    <w:p w:rsidR="001010F8" w:rsidRDefault="005112C2">
      <w:pPr>
        <w:rPr>
          <w:lang w:val="en-US"/>
        </w:rPr>
      </w:pPr>
      <w:r>
        <w:rPr>
          <w:b/>
          <w:lang w:val="en-US"/>
        </w:rPr>
        <w:t>Deputy artistic director</w:t>
      </w:r>
      <w:r>
        <w:rPr>
          <w:lang w:val="en-US"/>
        </w:rPr>
        <w:t xml:space="preserve">: Consuelo </w:t>
      </w:r>
      <w:proofErr w:type="spellStart"/>
      <w:r>
        <w:rPr>
          <w:lang w:val="en-US"/>
        </w:rPr>
        <w:t>Holtzer</w:t>
      </w:r>
      <w:proofErr w:type="spellEnd"/>
      <w:r>
        <w:rPr>
          <w:lang w:val="en-US"/>
        </w:rPr>
        <w:t> </w:t>
      </w:r>
    </w:p>
    <w:p w:rsidR="001010F8" w:rsidRDefault="005112C2">
      <w:pPr>
        <w:rPr>
          <w:lang w:val="en-GB"/>
        </w:rPr>
      </w:pPr>
      <w:r>
        <w:rPr>
          <w:b/>
          <w:bCs/>
          <w:lang w:val="en-GB"/>
        </w:rPr>
        <w:t>Coordinator of the Video Game section</w:t>
      </w:r>
      <w:r>
        <w:rPr>
          <w:lang w:val="en-GB"/>
        </w:rPr>
        <w:t>: Alexandre Lefebvre</w:t>
      </w:r>
    </w:p>
    <w:p w:rsidR="001010F8" w:rsidRDefault="005112C2">
      <w:pPr>
        <w:rPr>
          <w:lang w:val="en-GB"/>
        </w:rPr>
      </w:pPr>
      <w:r>
        <w:rPr>
          <w:b/>
          <w:lang w:val="en-GB"/>
        </w:rPr>
        <w:t>Video games programmers</w:t>
      </w:r>
      <w:r>
        <w:rPr>
          <w:lang w:val="en-GB"/>
        </w:rPr>
        <w:t>: Daniel Cohen, Alexandre Lefebvre</w:t>
      </w:r>
    </w:p>
    <w:p w:rsidR="001010F8" w:rsidRPr="00B13823" w:rsidRDefault="005112C2">
      <w:pPr>
        <w:rPr>
          <w:lang w:val="en-US"/>
        </w:rPr>
      </w:pPr>
      <w:r>
        <w:rPr>
          <w:b/>
          <w:lang w:val="en-GB"/>
        </w:rPr>
        <w:t>Contact</w:t>
      </w:r>
      <w:r>
        <w:rPr>
          <w:lang w:val="en-GB"/>
        </w:rPr>
        <w:t xml:space="preserve">: </w:t>
      </w:r>
      <w:hyperlink r:id="rId14" w:tgtFrame="_top">
        <w:r>
          <w:rPr>
            <w:rStyle w:val="LienInternet"/>
            <w:lang w:val="en-GB"/>
          </w:rPr>
          <w:t>igc@strasbourgfestival.c</w:t>
        </w:r>
        <w:r>
          <w:rPr>
            <w:rStyle w:val="LienInternet"/>
            <w:lang w:val="en-GB"/>
          </w:rPr>
          <w:t>om</w:t>
        </w:r>
      </w:hyperlink>
    </w:p>
    <w:p w:rsidR="001010F8" w:rsidRDefault="005112C2">
      <w:pPr>
        <w:shd w:val="clear" w:color="auto" w:fill="auto"/>
        <w:suppressAutoHyphens w:val="0"/>
        <w:spacing w:after="0" w:line="240" w:lineRule="auto"/>
        <w:rPr>
          <w:lang w:val="en-GB"/>
        </w:rPr>
      </w:pPr>
      <w:r w:rsidRPr="00B13823">
        <w:rPr>
          <w:lang w:val="en-US"/>
        </w:rPr>
        <w:br w:type="page"/>
      </w:r>
    </w:p>
    <w:p w:rsidR="001010F8" w:rsidRDefault="005112C2">
      <w:pPr>
        <w:jc w:val="both"/>
        <w:rPr>
          <w:b/>
          <w:sz w:val="24"/>
          <w:szCs w:val="24"/>
          <w:lang w:val="en-US"/>
        </w:rPr>
      </w:pPr>
      <w:r>
        <w:rPr>
          <w:b/>
          <w:sz w:val="24"/>
          <w:szCs w:val="24"/>
          <w:lang w:val="en-US"/>
        </w:rPr>
        <w:lastRenderedPageBreak/>
        <w:t xml:space="preserve">1. How to apply  </w:t>
      </w:r>
    </w:p>
    <w:p w:rsidR="001010F8" w:rsidRDefault="005112C2">
      <w:pPr>
        <w:jc w:val="both"/>
        <w:rPr>
          <w:lang w:val="en-US"/>
        </w:rPr>
      </w:pPr>
      <w:r>
        <w:rPr>
          <w:lang w:val="en-US"/>
        </w:rPr>
        <w:t xml:space="preserve">The contest is open to independent games developed on Microsoft Windows, OS X, Linux, consoles, mobile and portable platforms (Android, iOS, Windows Phone, etc.). </w:t>
      </w:r>
    </w:p>
    <w:p w:rsidR="001010F8" w:rsidRDefault="005112C2">
      <w:pPr>
        <w:rPr>
          <w:lang w:val="en-GB"/>
        </w:rPr>
      </w:pPr>
      <w:r>
        <w:rPr>
          <w:lang w:val="en-US"/>
        </w:rPr>
        <w:t xml:space="preserve">To apply, persons or entities participating in the contest </w:t>
      </w:r>
      <w:r>
        <w:rPr>
          <w:lang w:val="en-US"/>
        </w:rPr>
        <w:t>(the entra</w:t>
      </w:r>
      <w:r>
        <w:rPr>
          <w:lang w:val="en-US"/>
        </w:rPr>
        <w:t xml:space="preserve">nts) </w:t>
      </w:r>
      <w:r>
        <w:rPr>
          <w:lang w:val="en-US"/>
        </w:rPr>
        <w:t xml:space="preserve">must meet the criteria and abide by the official contest rules, as laid out below. </w:t>
      </w:r>
    </w:p>
    <w:p w:rsidR="001010F8" w:rsidRDefault="005112C2">
      <w:pPr>
        <w:jc w:val="both"/>
        <w:rPr>
          <w:lang w:val="en-US"/>
        </w:rPr>
      </w:pPr>
      <w:r>
        <w:rPr>
          <w:lang w:val="en-US"/>
        </w:rPr>
        <w:t xml:space="preserve">Entrants must complete and return the submission form to validate their entries </w:t>
      </w:r>
      <w:r>
        <w:rPr>
          <w:b/>
          <w:bCs/>
          <w:lang w:val="en-US"/>
        </w:rPr>
        <w:t>no later than 20 June inclusive</w:t>
      </w:r>
      <w:r>
        <w:rPr>
          <w:lang w:val="en-US"/>
        </w:rPr>
        <w:t xml:space="preserve">. </w:t>
      </w:r>
    </w:p>
    <w:p w:rsidR="001010F8" w:rsidRPr="00B13823" w:rsidRDefault="005112C2">
      <w:pPr>
        <w:jc w:val="both"/>
        <w:rPr>
          <w:lang w:val="en-US"/>
        </w:rPr>
      </w:pPr>
      <w:r>
        <w:rPr>
          <w:lang w:val="en-US"/>
        </w:rPr>
        <w:t>Information on the submission of entries will be avai</w:t>
      </w:r>
      <w:r>
        <w:rPr>
          <w:lang w:val="en-US"/>
        </w:rPr>
        <w:t>lable at</w:t>
      </w:r>
      <w:r>
        <w:rPr>
          <w:u w:val="single"/>
          <w:lang w:val="en-US"/>
        </w:rPr>
        <w:t xml:space="preserve"> </w:t>
      </w:r>
      <w:hyperlink r:id="rId15">
        <w:r>
          <w:rPr>
            <w:rStyle w:val="LienInternet"/>
            <w:lang w:val="en-US"/>
          </w:rPr>
          <w:t>http://strasbourgfestival.com/submission</w:t>
        </w:r>
      </w:hyperlink>
      <w:r>
        <w:rPr>
          <w:lang w:val="en-US"/>
        </w:rPr>
        <w:t xml:space="preserve"> until the above-mentioned</w:t>
      </w:r>
      <w:r>
        <w:rPr>
          <w:color w:val="000000"/>
          <w:lang w:val="en-US"/>
        </w:rPr>
        <w:t xml:space="preserve"> date, after which any incomplete forms or archives, or other missing elements, will automatically disqualify the game fr</w:t>
      </w:r>
      <w:r>
        <w:rPr>
          <w:color w:val="000000"/>
          <w:lang w:val="en-US"/>
        </w:rPr>
        <w:t xml:space="preserve">om the contest. </w:t>
      </w:r>
    </w:p>
    <w:p w:rsidR="001010F8" w:rsidRDefault="005112C2">
      <w:pPr>
        <w:jc w:val="both"/>
        <w:rPr>
          <w:lang w:val="en-GB"/>
        </w:rPr>
      </w:pPr>
      <w:r>
        <w:rPr>
          <w:color w:val="000000"/>
          <w:lang w:val="en-US"/>
        </w:rPr>
        <w:t xml:space="preserve">All decisions made by the </w:t>
      </w:r>
      <w:proofErr w:type="spellStart"/>
      <w:r>
        <w:rPr>
          <w:color w:val="000000"/>
          <w:lang w:val="en-US"/>
        </w:rPr>
        <w:t>organisers</w:t>
      </w:r>
      <w:proofErr w:type="spellEnd"/>
      <w:r>
        <w:rPr>
          <w:color w:val="000000"/>
          <w:lang w:val="en-US"/>
        </w:rPr>
        <w:t xml:space="preserve"> and the jury are fin</w:t>
      </w:r>
      <w:r>
        <w:rPr>
          <w:lang w:val="en-US"/>
        </w:rPr>
        <w:t>al and may not be contested.</w:t>
      </w:r>
    </w:p>
    <w:p w:rsidR="001010F8" w:rsidRDefault="005112C2">
      <w:pPr>
        <w:jc w:val="both"/>
        <w:rPr>
          <w:sz w:val="24"/>
          <w:szCs w:val="24"/>
          <w:lang w:val="en-GB"/>
        </w:rPr>
      </w:pPr>
      <w:r>
        <w:rPr>
          <w:b/>
          <w:sz w:val="24"/>
          <w:szCs w:val="24"/>
          <w:lang w:val="en-US"/>
        </w:rPr>
        <w:t xml:space="preserve">2. The selection process </w:t>
      </w:r>
    </w:p>
    <w:p w:rsidR="001010F8" w:rsidRPr="00B13823" w:rsidRDefault="005112C2">
      <w:pPr>
        <w:jc w:val="both"/>
        <w:rPr>
          <w:lang w:val="en-US"/>
        </w:rPr>
      </w:pPr>
      <w:r>
        <w:rPr>
          <w:lang w:val="en-US"/>
        </w:rPr>
        <w:t>A pre‐selection committee appointed by the</w:t>
      </w:r>
      <w:r>
        <w:rPr>
          <w:color w:val="000000"/>
          <w:lang w:val="en-US"/>
        </w:rPr>
        <w:t xml:space="preserve"> </w:t>
      </w:r>
      <w:proofErr w:type="spellStart"/>
      <w:r>
        <w:rPr>
          <w:color w:val="000000"/>
          <w:lang w:val="en-US"/>
        </w:rPr>
        <w:t>organisers</w:t>
      </w:r>
      <w:proofErr w:type="spellEnd"/>
      <w:r>
        <w:rPr>
          <w:color w:val="000000"/>
          <w:lang w:val="en-US"/>
        </w:rPr>
        <w:t xml:space="preserve"> will select the games to be retained </w:t>
      </w:r>
      <w:r>
        <w:rPr>
          <w:color w:val="000000"/>
          <w:lang w:val="en-US"/>
        </w:rPr>
        <w:t>(the finalists)</w:t>
      </w:r>
      <w:r>
        <w:rPr>
          <w:color w:val="000000"/>
          <w:lang w:val="en-US"/>
        </w:rPr>
        <w:t xml:space="preserve">. These will be examined between </w:t>
      </w:r>
      <w:r>
        <w:rPr>
          <w:b/>
          <w:bCs/>
          <w:color w:val="000000"/>
          <w:lang w:val="en-US"/>
        </w:rPr>
        <w:t>22</w:t>
      </w:r>
      <w:r>
        <w:rPr>
          <w:color w:val="000000"/>
          <w:lang w:val="en-US"/>
        </w:rPr>
        <w:t xml:space="preserve"> </w:t>
      </w:r>
      <w:r>
        <w:rPr>
          <w:b/>
          <w:color w:val="000000"/>
          <w:lang w:val="en-US"/>
        </w:rPr>
        <w:t>June and 5 July 202</w:t>
      </w:r>
      <w:r w:rsidR="00B13823">
        <w:rPr>
          <w:b/>
          <w:color w:val="000000"/>
          <w:lang w:val="en-US"/>
        </w:rPr>
        <w:t>1</w:t>
      </w:r>
      <w:r w:rsidR="00C319DC">
        <w:rPr>
          <w:b/>
          <w:color w:val="000000"/>
          <w:lang w:val="en-US"/>
        </w:rPr>
        <w:t xml:space="preserve"> </w:t>
      </w:r>
      <w:bookmarkStart w:id="0" w:name="_GoBack"/>
      <w:bookmarkEnd w:id="0"/>
      <w:r>
        <w:rPr>
          <w:color w:val="000000"/>
          <w:lang w:val="en-US"/>
        </w:rPr>
        <w:t xml:space="preserve">. Those selected for the finals will be notified by e‐mail. Following this, an industry </w:t>
      </w:r>
      <w:bookmarkStart w:id="1" w:name="_Hlk35959635"/>
      <w:bookmarkEnd w:id="1"/>
      <w:r>
        <w:rPr>
          <w:color w:val="000000"/>
          <w:lang w:val="en-US"/>
        </w:rPr>
        <w:t xml:space="preserve">jury, designated by the </w:t>
      </w:r>
      <w:proofErr w:type="spellStart"/>
      <w:r>
        <w:rPr>
          <w:color w:val="000000"/>
          <w:lang w:val="en-US"/>
        </w:rPr>
        <w:t>organisers</w:t>
      </w:r>
      <w:proofErr w:type="spellEnd"/>
      <w:r>
        <w:rPr>
          <w:color w:val="000000"/>
          <w:lang w:val="en-US"/>
        </w:rPr>
        <w:t xml:space="preserve">, will determine the winning games. </w:t>
      </w:r>
    </w:p>
    <w:p w:rsidR="001010F8" w:rsidRDefault="005112C2">
      <w:pPr>
        <w:jc w:val="both"/>
        <w:rPr>
          <w:color w:val="FF0000"/>
          <w:sz w:val="24"/>
          <w:szCs w:val="24"/>
          <w:lang w:val="en-GB"/>
        </w:rPr>
      </w:pPr>
      <w:r>
        <w:rPr>
          <w:b/>
          <w:color w:val="000000"/>
          <w:sz w:val="24"/>
          <w:szCs w:val="24"/>
          <w:lang w:val="en-US"/>
        </w:rPr>
        <w:t xml:space="preserve">3. Presentation of the finalist games </w:t>
      </w:r>
    </w:p>
    <w:p w:rsidR="001010F8" w:rsidRDefault="005112C2">
      <w:pPr>
        <w:jc w:val="both"/>
        <w:rPr>
          <w:lang w:val="en-US"/>
        </w:rPr>
      </w:pPr>
      <w:r>
        <w:rPr>
          <w:lang w:val="en-US"/>
        </w:rPr>
        <w:t xml:space="preserve">All games selected for the finals will be: </w:t>
      </w:r>
    </w:p>
    <w:p w:rsidR="001010F8" w:rsidRDefault="005112C2">
      <w:pPr>
        <w:jc w:val="both"/>
        <w:rPr>
          <w:lang w:val="en-US"/>
        </w:rPr>
      </w:pPr>
      <w:r>
        <w:rPr>
          <w:lang w:val="en-US"/>
        </w:rPr>
        <w:t xml:space="preserve">– presented in the Festival catalogue and on its website; </w:t>
      </w:r>
    </w:p>
    <w:p w:rsidR="001010F8" w:rsidRPr="00B13823" w:rsidRDefault="005112C2">
      <w:pPr>
        <w:jc w:val="both"/>
        <w:rPr>
          <w:lang w:val="en-US"/>
        </w:rPr>
      </w:pPr>
      <w:r>
        <w:rPr>
          <w:lang w:val="en-US"/>
        </w:rPr>
        <w:t xml:space="preserve">– on public display at the </w:t>
      </w:r>
      <w:proofErr w:type="spellStart"/>
      <w:r>
        <w:rPr>
          <w:lang w:val="en-US"/>
        </w:rPr>
        <w:t>Shadok</w:t>
      </w:r>
      <w:proofErr w:type="spellEnd"/>
      <w:r>
        <w:rPr>
          <w:lang w:val="en-US"/>
        </w:rPr>
        <w:t xml:space="preserve">, the city’s digital arts </w:t>
      </w:r>
      <w:proofErr w:type="spellStart"/>
      <w:r>
        <w:rPr>
          <w:lang w:val="en-US"/>
        </w:rPr>
        <w:t>centre</w:t>
      </w:r>
      <w:proofErr w:type="spellEnd"/>
      <w:r>
        <w:rPr>
          <w:lang w:val="en-US"/>
        </w:rPr>
        <w:t xml:space="preserve">, which hosts the Festival’s </w:t>
      </w:r>
      <w:proofErr w:type="spellStart"/>
      <w:r>
        <w:rPr>
          <w:lang w:val="en-US"/>
        </w:rPr>
        <w:t>Connexions</w:t>
      </w:r>
      <w:proofErr w:type="spellEnd"/>
      <w:r>
        <w:rPr>
          <w:lang w:val="en-US"/>
        </w:rPr>
        <w:t xml:space="preserve"> section, regardless of whether the developers ar</w:t>
      </w:r>
      <w:r>
        <w:rPr>
          <w:lang w:val="en-US"/>
        </w:rPr>
        <w:t xml:space="preserve">e present. The public is invited to play the video-games selected for the finals from 10 September to 31 October. </w:t>
      </w:r>
    </w:p>
    <w:p w:rsidR="001010F8" w:rsidRDefault="005112C2">
      <w:pPr>
        <w:jc w:val="both"/>
        <w:rPr>
          <w:lang w:val="en-US"/>
        </w:rPr>
      </w:pPr>
      <w:r>
        <w:rPr>
          <w:lang w:val="en-US"/>
        </w:rPr>
        <w:t xml:space="preserve">Please note the following: </w:t>
      </w:r>
    </w:p>
    <w:p w:rsidR="001010F8" w:rsidRDefault="005112C2">
      <w:pPr>
        <w:jc w:val="both"/>
        <w:rPr>
          <w:lang w:val="en-US"/>
        </w:rPr>
      </w:pPr>
      <w:r>
        <w:rPr>
          <w:lang w:val="en-US"/>
        </w:rPr>
        <w:t xml:space="preserve">– the versions of the games selection for the finals will be those judged by the jury; </w:t>
      </w:r>
    </w:p>
    <w:p w:rsidR="001010F8" w:rsidRPr="00B13823" w:rsidRDefault="005112C2">
      <w:pPr>
        <w:jc w:val="both"/>
        <w:rPr>
          <w:lang w:val="en-US"/>
        </w:rPr>
      </w:pPr>
      <w:r>
        <w:rPr>
          <w:lang w:val="en-US"/>
        </w:rPr>
        <w:t>– an updated version of t</w:t>
      </w:r>
      <w:r>
        <w:rPr>
          <w:lang w:val="en-US"/>
        </w:rPr>
        <w:t xml:space="preserve">he game may be accepted for the public display as long as its fundamental design and its visual imagery remain intact. Any updated versions should be sent to the </w:t>
      </w:r>
      <w:proofErr w:type="spellStart"/>
      <w:r>
        <w:rPr>
          <w:lang w:val="en-US"/>
        </w:rPr>
        <w:t>organisers</w:t>
      </w:r>
      <w:proofErr w:type="spellEnd"/>
      <w:r>
        <w:rPr>
          <w:lang w:val="en-US"/>
        </w:rPr>
        <w:t xml:space="preserve"> no later than 30 August, after which updates will no longer be accepted.</w:t>
      </w:r>
    </w:p>
    <w:p w:rsidR="001010F8" w:rsidRDefault="001010F8">
      <w:pPr>
        <w:jc w:val="both"/>
        <w:rPr>
          <w:b/>
          <w:lang w:val="en-US"/>
        </w:rPr>
      </w:pPr>
    </w:p>
    <w:p w:rsidR="001010F8" w:rsidRDefault="001010F8">
      <w:pPr>
        <w:jc w:val="both"/>
        <w:rPr>
          <w:b/>
          <w:lang w:val="en-US"/>
        </w:rPr>
      </w:pPr>
    </w:p>
    <w:p w:rsidR="001010F8" w:rsidRDefault="001010F8">
      <w:pPr>
        <w:jc w:val="both"/>
        <w:rPr>
          <w:b/>
          <w:lang w:val="en-US"/>
        </w:rPr>
      </w:pPr>
    </w:p>
    <w:p w:rsidR="001010F8" w:rsidRDefault="001010F8">
      <w:pPr>
        <w:jc w:val="both"/>
        <w:rPr>
          <w:b/>
          <w:lang w:val="en-US"/>
        </w:rPr>
      </w:pPr>
    </w:p>
    <w:p w:rsidR="001010F8" w:rsidRDefault="005112C2">
      <w:pPr>
        <w:jc w:val="both"/>
        <w:rPr>
          <w:sz w:val="24"/>
          <w:szCs w:val="24"/>
          <w:lang w:val="en-GB"/>
        </w:rPr>
      </w:pPr>
      <w:r>
        <w:rPr>
          <w:b/>
          <w:sz w:val="24"/>
          <w:szCs w:val="24"/>
          <w:lang w:val="en-US"/>
        </w:rPr>
        <w:t>4. Win</w:t>
      </w:r>
      <w:r>
        <w:rPr>
          <w:b/>
          <w:sz w:val="24"/>
          <w:szCs w:val="24"/>
          <w:lang w:val="en-US"/>
        </w:rPr>
        <w:t xml:space="preserve">ners and prizes </w:t>
      </w:r>
    </w:p>
    <w:p w:rsidR="001010F8" w:rsidRDefault="005112C2">
      <w:pPr>
        <w:jc w:val="both"/>
        <w:rPr>
          <w:lang w:val="en-GB"/>
        </w:rPr>
      </w:pPr>
      <w:r>
        <w:rPr>
          <w:lang w:val="en-GB"/>
        </w:rPr>
        <w:lastRenderedPageBreak/>
        <w:t xml:space="preserve">The award winners will be announced at the closing ceremony. These include the </w:t>
      </w:r>
      <w:proofErr w:type="spellStart"/>
      <w:r>
        <w:rPr>
          <w:lang w:val="en-GB"/>
        </w:rPr>
        <w:t>Octopix</w:t>
      </w:r>
      <w:proofErr w:type="spellEnd"/>
      <w:r>
        <w:rPr>
          <w:lang w:val="en-GB"/>
        </w:rPr>
        <w:t xml:space="preserve"> for the best game and the Audience Award, chosen by festival-goers at the </w:t>
      </w:r>
      <w:proofErr w:type="spellStart"/>
      <w:r>
        <w:rPr>
          <w:lang w:val="en-GB"/>
        </w:rPr>
        <w:t>Shadok</w:t>
      </w:r>
      <w:proofErr w:type="spellEnd"/>
      <w:r>
        <w:rPr>
          <w:lang w:val="en-GB"/>
        </w:rPr>
        <w:t xml:space="preserve"> during the Festival. If no representative of a winning game is present </w:t>
      </w:r>
      <w:r>
        <w:rPr>
          <w:lang w:val="en-GB"/>
        </w:rPr>
        <w:t xml:space="preserve">to receive the award, it will be sent by post. </w:t>
      </w:r>
    </w:p>
    <w:p w:rsidR="001010F8" w:rsidRDefault="005112C2">
      <w:pPr>
        <w:jc w:val="both"/>
        <w:rPr>
          <w:lang w:val="en-US"/>
        </w:rPr>
      </w:pPr>
      <w:r>
        <w:rPr>
          <w:lang w:val="en-US"/>
        </w:rPr>
        <w:t>Developers of games in the finals will be granted the right to use the contest name and official IGC logo to designate that their game reached the finals.</w:t>
      </w:r>
    </w:p>
    <w:p w:rsidR="001010F8" w:rsidRDefault="005112C2">
      <w:pPr>
        <w:jc w:val="both"/>
        <w:rPr>
          <w:lang w:val="en-US"/>
        </w:rPr>
      </w:pPr>
      <w:r>
        <w:rPr>
          <w:lang w:val="en-US"/>
        </w:rPr>
        <w:t>Developers of games awarded a prize will receive a ce</w:t>
      </w:r>
      <w:r>
        <w:rPr>
          <w:lang w:val="en-US"/>
        </w:rPr>
        <w:t xml:space="preserve">rtificate and license allowing use of the Indie Game Contest name and of the official IGC logo to designate their game was a winner. </w:t>
      </w:r>
    </w:p>
    <w:p w:rsidR="001010F8" w:rsidRPr="00B13823" w:rsidRDefault="005112C2">
      <w:pPr>
        <w:jc w:val="both"/>
        <w:rPr>
          <w:lang w:val="en-US"/>
        </w:rPr>
      </w:pPr>
      <w:r>
        <w:rPr>
          <w:lang w:val="en-US"/>
        </w:rPr>
        <w:t xml:space="preserve">The winners will also be posted on the Festival website (www.strasbourgfestival.com) and its social media on 19 September </w:t>
      </w:r>
      <w:r>
        <w:rPr>
          <w:lang w:val="en-US"/>
        </w:rPr>
        <w:t xml:space="preserve">2021. Those wishing to receive the results by post should send the </w:t>
      </w:r>
      <w:proofErr w:type="spellStart"/>
      <w:r>
        <w:rPr>
          <w:lang w:val="en-US"/>
        </w:rPr>
        <w:t>organisers</w:t>
      </w:r>
      <w:proofErr w:type="spellEnd"/>
      <w:r>
        <w:rPr>
          <w:lang w:val="en-US"/>
        </w:rPr>
        <w:t xml:space="preserve"> a self‐addressed, stamped envelope to the following address. </w:t>
      </w:r>
    </w:p>
    <w:p w:rsidR="001010F8" w:rsidRDefault="005112C2">
      <w:r>
        <w:t>Les Films du Spectre </w:t>
      </w:r>
      <w:r>
        <w:br/>
        <w:t xml:space="preserve">9, rue du Vieil Hôpital </w:t>
      </w:r>
      <w:r>
        <w:br/>
        <w:t>67000 Strasbourg</w:t>
      </w:r>
      <w:r>
        <w:br/>
        <w:t>France</w:t>
      </w:r>
    </w:p>
    <w:p w:rsidR="001010F8" w:rsidRDefault="005112C2">
      <w:pPr>
        <w:jc w:val="both"/>
        <w:rPr>
          <w:sz w:val="24"/>
          <w:szCs w:val="24"/>
          <w:lang w:val="en-GB"/>
        </w:rPr>
      </w:pPr>
      <w:r>
        <w:rPr>
          <w:b/>
          <w:sz w:val="24"/>
          <w:szCs w:val="24"/>
          <w:lang w:val="en-US"/>
        </w:rPr>
        <w:t>5. Games: eligibility and restricti</w:t>
      </w:r>
      <w:r>
        <w:rPr>
          <w:b/>
          <w:color w:val="000000"/>
          <w:sz w:val="24"/>
          <w:szCs w:val="24"/>
          <w:lang w:val="en-US"/>
        </w:rPr>
        <w:t xml:space="preserve">ons </w:t>
      </w:r>
    </w:p>
    <w:p w:rsidR="001010F8" w:rsidRDefault="005112C2">
      <w:pPr>
        <w:jc w:val="both"/>
        <w:rPr>
          <w:color w:val="FF0000"/>
          <w:lang w:val="en-US"/>
        </w:rPr>
      </w:pPr>
      <w:r>
        <w:rPr>
          <w:color w:val="000000"/>
          <w:lang w:val="en-US"/>
        </w:rPr>
        <w:t>All g</w:t>
      </w:r>
      <w:r>
        <w:rPr>
          <w:color w:val="000000"/>
          <w:lang w:val="en-US"/>
        </w:rPr>
        <w:t xml:space="preserve">ames must meet the following criteria. </w:t>
      </w:r>
    </w:p>
    <w:p w:rsidR="001010F8" w:rsidRDefault="005112C2">
      <w:pPr>
        <w:jc w:val="both"/>
        <w:rPr>
          <w:lang w:val="en-GB"/>
        </w:rPr>
      </w:pPr>
      <w:r>
        <w:rPr>
          <w:b/>
          <w:color w:val="000000"/>
          <w:lang w:val="en-US"/>
        </w:rPr>
        <w:t xml:space="preserve">Games must be independent creations. </w:t>
      </w:r>
      <w:r>
        <w:rPr>
          <w:color w:val="000000"/>
          <w:lang w:val="en-US"/>
        </w:rPr>
        <w:t xml:space="preserve">A video </w:t>
      </w:r>
      <w:r>
        <w:rPr>
          <w:lang w:val="en-US"/>
        </w:rPr>
        <w:t>game is considered to be independent if it has not received funding from a game publishing company, other than those with an “indie label”, and has been developed by an in</w:t>
      </w:r>
      <w:r>
        <w:rPr>
          <w:lang w:val="en-US"/>
        </w:rPr>
        <w:t xml:space="preserve">dependent team with creative freedom. The selection committee reserves the right to determine the independence of the games submitted. </w:t>
      </w:r>
    </w:p>
    <w:p w:rsidR="001010F8" w:rsidRDefault="005112C2">
      <w:pPr>
        <w:jc w:val="both"/>
        <w:rPr>
          <w:lang w:val="en-GB"/>
        </w:rPr>
      </w:pPr>
      <w:r>
        <w:rPr>
          <w:b/>
          <w:lang w:val="en-US"/>
        </w:rPr>
        <w:t xml:space="preserve">Use of 3rd‐party technology. </w:t>
      </w:r>
      <w:r>
        <w:rPr>
          <w:lang w:val="en-US"/>
        </w:rPr>
        <w:t>Games which run on third‐party motors, middleware or other software or technologies are eli</w:t>
      </w:r>
      <w:r>
        <w:rPr>
          <w:lang w:val="en-US"/>
        </w:rPr>
        <w:t xml:space="preserve">gible only if the entrant has acquired the rights to legally use them. </w:t>
      </w:r>
    </w:p>
    <w:p w:rsidR="001010F8" w:rsidRDefault="005112C2">
      <w:pPr>
        <w:jc w:val="both"/>
        <w:rPr>
          <w:lang w:val="en-GB"/>
        </w:rPr>
      </w:pPr>
      <w:r>
        <w:rPr>
          <w:b/>
          <w:lang w:val="en-US"/>
        </w:rPr>
        <w:t>Rights:</w:t>
      </w:r>
      <w:r>
        <w:rPr>
          <w:lang w:val="en-US"/>
        </w:rPr>
        <w:t xml:space="preserve"> To submit a game, the entrant must have written permission from all persons or entities that hold rights related to the game. </w:t>
      </w:r>
    </w:p>
    <w:p w:rsidR="001010F8" w:rsidRDefault="005112C2">
      <w:pPr>
        <w:jc w:val="both"/>
        <w:rPr>
          <w:lang w:val="en-GB"/>
        </w:rPr>
      </w:pPr>
      <w:r>
        <w:rPr>
          <w:b/>
          <w:bCs/>
          <w:lang w:val="en-GB"/>
        </w:rPr>
        <w:t xml:space="preserve">State of development: </w:t>
      </w:r>
      <w:r>
        <w:rPr>
          <w:lang w:val="en-GB"/>
        </w:rPr>
        <w:t>Games which have been distr</w:t>
      </w:r>
      <w:r>
        <w:rPr>
          <w:lang w:val="en-GB"/>
        </w:rPr>
        <w:t xml:space="preserve">ibuted in 2021 are eligible to compete. Games distributed prior to that date are excluded. Non-distributed games and games still in development stages (pre-alpha, alpha, beta) are also eligible. </w:t>
      </w:r>
    </w:p>
    <w:p w:rsidR="001010F8" w:rsidRDefault="005112C2">
      <w:pPr>
        <w:jc w:val="both"/>
        <w:rPr>
          <w:lang w:val="en-US"/>
        </w:rPr>
      </w:pPr>
      <w:r>
        <w:rPr>
          <w:b/>
          <w:lang w:val="en-US"/>
        </w:rPr>
        <w:t xml:space="preserve">Platforms: </w:t>
      </w:r>
      <w:r>
        <w:rPr>
          <w:lang w:val="en-US"/>
        </w:rPr>
        <w:t xml:space="preserve">Games running on any of the following platforms are eligible: Windows, Mac, Unix, consoles, mobiles, mobile and portable platforms. </w:t>
      </w:r>
    </w:p>
    <w:p w:rsidR="001010F8" w:rsidRDefault="005112C2">
      <w:pPr>
        <w:jc w:val="both"/>
        <w:rPr>
          <w:lang w:val="en-GB"/>
        </w:rPr>
      </w:pPr>
      <w:r>
        <w:rPr>
          <w:lang w:val="en-GB"/>
        </w:rPr>
        <w:t>Entrants submitting a game which requires non-standard material, such as uncommon connection cables, specific display dev</w:t>
      </w:r>
      <w:r>
        <w:rPr>
          <w:lang w:val="en-GB"/>
        </w:rPr>
        <w:t>ic</w:t>
      </w:r>
      <w:r>
        <w:rPr>
          <w:lang w:val="en-GB"/>
        </w:rPr>
        <w:t>es, alternative controllers or vintag</w:t>
      </w:r>
      <w:r>
        <w:rPr>
          <w:lang w:val="en-GB"/>
        </w:rPr>
        <w:t xml:space="preserve">e consoles, etc., should inform the organisers. Any expenses incurred in providing these materials will be borne by the entrant. </w:t>
      </w:r>
    </w:p>
    <w:p w:rsidR="001010F8" w:rsidRDefault="005112C2">
      <w:pPr>
        <w:jc w:val="both"/>
        <w:rPr>
          <w:lang w:val="en-US"/>
        </w:rPr>
      </w:pPr>
      <w:r>
        <w:rPr>
          <w:lang w:val="en-US"/>
        </w:rPr>
        <w:t xml:space="preserve">By entering the competition, entrants release the contest </w:t>
      </w:r>
      <w:proofErr w:type="spellStart"/>
      <w:r>
        <w:rPr>
          <w:lang w:val="en-US"/>
        </w:rPr>
        <w:t>organisers</w:t>
      </w:r>
      <w:proofErr w:type="spellEnd"/>
      <w:r>
        <w:rPr>
          <w:lang w:val="en-US"/>
        </w:rPr>
        <w:t xml:space="preserve"> and all its officers from any liability arising out of, or connected with, any injury, damage or other personal loss (including information technology‐related), or any claim of any kind a</w:t>
      </w:r>
      <w:r>
        <w:rPr>
          <w:lang w:val="en-US"/>
        </w:rPr>
        <w:t xml:space="preserve">rising out of or in connection with a breach </w:t>
      </w:r>
      <w:r>
        <w:rPr>
          <w:lang w:val="en-US"/>
        </w:rPr>
        <w:lastRenderedPageBreak/>
        <w:t xml:space="preserve">of these official competition rules, or connected with their travel to/from and the running of the Festival. </w:t>
      </w:r>
    </w:p>
    <w:p w:rsidR="001010F8" w:rsidRDefault="005112C2">
      <w:pPr>
        <w:jc w:val="both"/>
        <w:rPr>
          <w:sz w:val="24"/>
          <w:szCs w:val="24"/>
          <w:lang w:val="en-US"/>
        </w:rPr>
      </w:pPr>
      <w:r>
        <w:rPr>
          <w:b/>
          <w:color w:val="000000"/>
          <w:sz w:val="24"/>
          <w:szCs w:val="24"/>
          <w:lang w:val="en-US"/>
        </w:rPr>
        <w:t>6. Promotion</w:t>
      </w:r>
    </w:p>
    <w:p w:rsidR="001010F8" w:rsidRDefault="005112C2">
      <w:pPr>
        <w:jc w:val="both"/>
        <w:rPr>
          <w:lang w:val="en-US"/>
        </w:rPr>
      </w:pPr>
      <w:r>
        <w:rPr>
          <w:color w:val="000000"/>
          <w:lang w:val="en-US"/>
        </w:rPr>
        <w:t xml:space="preserve">All finalists consent to the use of their name, logo (if any), mention of country where </w:t>
      </w:r>
      <w:r>
        <w:rPr>
          <w:color w:val="000000"/>
          <w:lang w:val="en-US"/>
        </w:rPr>
        <w:t xml:space="preserve">the game was developed and game media for promoting and running the contest, without remuneration, insofar as such use </w:t>
      </w:r>
      <w:proofErr w:type="gramStart"/>
      <w:r>
        <w:rPr>
          <w:color w:val="000000"/>
          <w:lang w:val="en-US"/>
        </w:rPr>
        <w:t>is in compliance with</w:t>
      </w:r>
      <w:proofErr w:type="gramEnd"/>
      <w:r>
        <w:rPr>
          <w:color w:val="000000"/>
          <w:lang w:val="en-US"/>
        </w:rPr>
        <w:t xml:space="preserve"> French law.</w:t>
      </w:r>
    </w:p>
    <w:p w:rsidR="001010F8" w:rsidRDefault="005112C2">
      <w:pPr>
        <w:jc w:val="both"/>
        <w:rPr>
          <w:lang w:val="en-US"/>
        </w:rPr>
      </w:pPr>
      <w:r>
        <w:rPr>
          <w:color w:val="000000"/>
          <w:lang w:val="en-US"/>
        </w:rPr>
        <w:t xml:space="preserve">Further, finalists </w:t>
      </w:r>
      <w:r>
        <w:rPr>
          <w:lang w:val="en-US"/>
        </w:rPr>
        <w:t>agree that their game may be used to promote the Festival in activities other than t</w:t>
      </w:r>
      <w:r>
        <w:rPr>
          <w:lang w:val="en-US"/>
        </w:rPr>
        <w:t xml:space="preserve">he Indie Game Contest and in which the Festival participates, until the beginning of its following edition. </w:t>
      </w:r>
    </w:p>
    <w:p w:rsidR="001010F8" w:rsidRDefault="005112C2">
      <w:pPr>
        <w:jc w:val="both"/>
        <w:rPr>
          <w:sz w:val="24"/>
          <w:szCs w:val="24"/>
          <w:lang w:val="en-GB"/>
        </w:rPr>
      </w:pPr>
      <w:r>
        <w:rPr>
          <w:b/>
          <w:sz w:val="24"/>
          <w:szCs w:val="24"/>
          <w:lang w:val="en-US"/>
        </w:rPr>
        <w:t xml:space="preserve">7. Responsibility </w:t>
      </w:r>
    </w:p>
    <w:p w:rsidR="001010F8" w:rsidRDefault="005112C2">
      <w:pPr>
        <w:jc w:val="both"/>
        <w:rPr>
          <w:lang w:val="en-US"/>
        </w:rPr>
      </w:pPr>
      <w:r>
        <w:rPr>
          <w:lang w:val="en-US"/>
        </w:rPr>
        <w:t xml:space="preserve">By applying to the contest, each entrant declares and guarantees that: </w:t>
      </w:r>
    </w:p>
    <w:p w:rsidR="001010F8" w:rsidRDefault="005112C2">
      <w:pPr>
        <w:jc w:val="both"/>
        <w:rPr>
          <w:lang w:val="en-US"/>
        </w:rPr>
      </w:pPr>
      <w:r>
        <w:rPr>
          <w:lang w:val="en-US"/>
        </w:rPr>
        <w:t>– he/she is the entrant (if the entrant is a physical pe</w:t>
      </w:r>
      <w:r>
        <w:rPr>
          <w:lang w:val="en-US"/>
        </w:rPr>
        <w:t xml:space="preserve">rson) or that he/she has been granted full power to represent the entrant (if the latter is a commercial entity); </w:t>
      </w:r>
    </w:p>
    <w:p w:rsidR="001010F8" w:rsidRDefault="005112C2">
      <w:pPr>
        <w:jc w:val="both"/>
        <w:rPr>
          <w:lang w:val="en-US"/>
        </w:rPr>
      </w:pPr>
      <w:r>
        <w:rPr>
          <w:lang w:val="en-US"/>
        </w:rPr>
        <w:t xml:space="preserve">– both the entrant and the game entered fulfil all eligibility requirements and other requirements set forth in the official rules; </w:t>
      </w:r>
    </w:p>
    <w:p w:rsidR="001010F8" w:rsidRDefault="005112C2">
      <w:pPr>
        <w:jc w:val="both"/>
        <w:rPr>
          <w:lang w:val="en-US"/>
        </w:rPr>
      </w:pPr>
      <w:r>
        <w:rPr>
          <w:lang w:val="en-US"/>
        </w:rPr>
        <w:t>– the ga</w:t>
      </w:r>
      <w:r>
        <w:rPr>
          <w:lang w:val="en-US"/>
        </w:rPr>
        <w:t>me entered is the entrant’s original creation, for which he/she has acquired all the necessary rights, and that neither the game nor its reproduction, use, publication, execution or distributions represent any counterfeit or misappropriation of the intelle</w:t>
      </w:r>
      <w:r>
        <w:rPr>
          <w:lang w:val="en-US"/>
        </w:rPr>
        <w:t>ctual property or other property rights of any person or entity.</w:t>
      </w:r>
    </w:p>
    <w:p w:rsidR="001010F8" w:rsidRDefault="005112C2">
      <w:pPr>
        <w:jc w:val="both"/>
        <w:rPr>
          <w:sz w:val="24"/>
          <w:szCs w:val="24"/>
          <w:lang w:val="en-GB"/>
        </w:rPr>
      </w:pPr>
      <w:r>
        <w:rPr>
          <w:b/>
          <w:sz w:val="24"/>
          <w:szCs w:val="24"/>
          <w:lang w:val="en-US"/>
        </w:rPr>
        <w:t xml:space="preserve">8. Cancellation and </w:t>
      </w:r>
      <w:proofErr w:type="spellStart"/>
      <w:r>
        <w:rPr>
          <w:b/>
          <w:sz w:val="24"/>
          <w:szCs w:val="24"/>
          <w:lang w:val="en-US"/>
        </w:rPr>
        <w:t>Covid</w:t>
      </w:r>
      <w:proofErr w:type="spellEnd"/>
      <w:r>
        <w:rPr>
          <w:b/>
          <w:sz w:val="24"/>
          <w:szCs w:val="24"/>
          <w:lang w:val="en-US"/>
        </w:rPr>
        <w:t xml:space="preserve"> 19 restrictions</w:t>
      </w:r>
    </w:p>
    <w:p w:rsidR="001010F8" w:rsidRDefault="005112C2">
      <w:pPr>
        <w:jc w:val="both"/>
        <w:rPr>
          <w:lang w:val="en-US"/>
        </w:rPr>
      </w:pPr>
      <w:r>
        <w:rPr>
          <w:lang w:val="en-US"/>
        </w:rPr>
        <w:t xml:space="preserve">The </w:t>
      </w:r>
      <w:proofErr w:type="spellStart"/>
      <w:r>
        <w:rPr>
          <w:lang w:val="en-US"/>
        </w:rPr>
        <w:t>organisers</w:t>
      </w:r>
      <w:proofErr w:type="spellEnd"/>
      <w:r>
        <w:rPr>
          <w:lang w:val="en-US"/>
        </w:rPr>
        <w:t xml:space="preserve"> reserve the right to cancel, terminate, modify or suspend the context in its sole and absolute discretion if the context becomes techn</w:t>
      </w:r>
      <w:r>
        <w:rPr>
          <w:lang w:val="en-US"/>
        </w:rPr>
        <w:t xml:space="preserve">ically corrupted or is not capable of being run as planned, including due to infections by computer virus, bugs, tampering, </w:t>
      </w:r>
      <w:proofErr w:type="spellStart"/>
      <w:r>
        <w:rPr>
          <w:lang w:val="en-US"/>
        </w:rPr>
        <w:t>unauthorised</w:t>
      </w:r>
      <w:proofErr w:type="spellEnd"/>
      <w:r>
        <w:rPr>
          <w:lang w:val="en-US"/>
        </w:rPr>
        <w:t xml:space="preserve"> intervention, fraud, technical failures or any other causes beyond the control of the </w:t>
      </w:r>
      <w:proofErr w:type="spellStart"/>
      <w:r>
        <w:rPr>
          <w:lang w:val="en-US"/>
        </w:rPr>
        <w:t>organisers</w:t>
      </w:r>
      <w:proofErr w:type="spellEnd"/>
      <w:r>
        <w:rPr>
          <w:lang w:val="en-US"/>
        </w:rPr>
        <w:t xml:space="preserve"> that corrupt or affect</w:t>
      </w:r>
      <w:r>
        <w:rPr>
          <w:lang w:val="en-US"/>
        </w:rPr>
        <w:t xml:space="preserve"> the administration, security, fairness, integrity or proper running of the contest. </w:t>
      </w:r>
    </w:p>
    <w:p w:rsidR="001010F8" w:rsidRDefault="005112C2">
      <w:pPr>
        <w:jc w:val="both"/>
        <w:rPr>
          <w:u w:val="single"/>
          <w:lang w:val="en-GB"/>
        </w:rPr>
      </w:pPr>
      <w:r>
        <w:rPr>
          <w:lang w:val="en-GB"/>
        </w:rPr>
        <w:t xml:space="preserve">A worsening of the </w:t>
      </w:r>
      <w:proofErr w:type="spellStart"/>
      <w:r>
        <w:rPr>
          <w:lang w:val="en-GB"/>
        </w:rPr>
        <w:t>Covid</w:t>
      </w:r>
      <w:proofErr w:type="spellEnd"/>
      <w:r>
        <w:rPr>
          <w:lang w:val="en-GB"/>
        </w:rPr>
        <w:t xml:space="preserve"> 19 crisis may also result in tighter restrictions concerning public access to playable versions of the finalist games. Any changes in access will</w:t>
      </w:r>
      <w:r>
        <w:rPr>
          <w:lang w:val="en-GB"/>
        </w:rPr>
        <w:t xml:space="preserve"> be posted on the Festival’s website and social media network. </w:t>
      </w:r>
    </w:p>
    <w:p w:rsidR="001010F8" w:rsidRDefault="001010F8">
      <w:pPr>
        <w:jc w:val="both"/>
        <w:rPr>
          <w:lang w:val="en-US"/>
        </w:rPr>
      </w:pPr>
    </w:p>
    <w:p w:rsidR="001010F8" w:rsidRDefault="005112C2">
      <w:pPr>
        <w:jc w:val="both"/>
        <w:rPr>
          <w:sz w:val="24"/>
          <w:szCs w:val="24"/>
          <w:lang w:val="en-GB"/>
        </w:rPr>
      </w:pPr>
      <w:r>
        <w:rPr>
          <w:b/>
          <w:sz w:val="24"/>
          <w:szCs w:val="24"/>
          <w:lang w:val="en-US"/>
        </w:rPr>
        <w:t xml:space="preserve">9. Supplementary information </w:t>
      </w:r>
    </w:p>
    <w:p w:rsidR="001010F8" w:rsidRDefault="005112C2">
      <w:pPr>
        <w:jc w:val="both"/>
        <w:rPr>
          <w:lang w:val="en-GB"/>
        </w:rPr>
      </w:pPr>
      <w:r>
        <w:rPr>
          <w:lang w:val="en-US"/>
        </w:rPr>
        <w:t>If a part of these official rules is deemed invalid, illegal or non‐executable by a court of law, this part will be modified or removed as necessary, as esteemed</w:t>
      </w:r>
      <w:r>
        <w:rPr>
          <w:lang w:val="en-US"/>
        </w:rPr>
        <w:t xml:space="preserve"> by the court, to render it executable while preserving the organizers’ initial intention, and the remaining parts of these official rules will remain fully effective and in force. The contest will be governed by French law, and these official rules will b</w:t>
      </w:r>
      <w:r>
        <w:rPr>
          <w:lang w:val="en-US"/>
        </w:rPr>
        <w:t>e interpreted by and applied in conformity with French law, regardless of any conflict with other laws. The contest is null and void in those locations where it is forbidden by law. Any lawsuit resulting from or relating to these official contest rules, th</w:t>
      </w:r>
      <w:r>
        <w:rPr>
          <w:lang w:val="en-US"/>
        </w:rPr>
        <w:t xml:space="preserve">e Festival or any prize must be filed exclusively with a French </w:t>
      </w:r>
      <w:r>
        <w:rPr>
          <w:lang w:val="en-US"/>
        </w:rPr>
        <w:lastRenderedPageBreak/>
        <w:t xml:space="preserve">court, and the </w:t>
      </w:r>
      <w:proofErr w:type="spellStart"/>
      <w:r>
        <w:rPr>
          <w:lang w:val="en-US"/>
        </w:rPr>
        <w:t>organisers</w:t>
      </w:r>
      <w:proofErr w:type="spellEnd"/>
      <w:r>
        <w:rPr>
          <w:lang w:val="en-US"/>
        </w:rPr>
        <w:t xml:space="preserve"> and entrants are irrevocably bound to accept the location and the ruling of this court. </w:t>
      </w:r>
      <w:r w:rsidRPr="00C319DC">
        <w:rPr>
          <w:lang w:val="en-US"/>
        </w:rPr>
        <w:br w:type="page"/>
      </w:r>
    </w:p>
    <w:p w:rsidR="001010F8" w:rsidRDefault="001010F8">
      <w:pPr>
        <w:jc w:val="both"/>
        <w:rPr>
          <w:lang w:val="en-GB"/>
        </w:rPr>
      </w:pPr>
    </w:p>
    <w:p w:rsidR="001010F8" w:rsidRDefault="005112C2">
      <w:pPr>
        <w:spacing w:after="0" w:line="240" w:lineRule="auto"/>
        <w:rPr>
          <w:sz w:val="36"/>
          <w:szCs w:val="36"/>
          <w:lang w:val="en-GB"/>
        </w:rPr>
      </w:pPr>
      <w:r>
        <w:rPr>
          <w:rFonts w:eastAsia="Times New Roman" w:cs="Calibri"/>
          <w:b/>
          <w:sz w:val="36"/>
          <w:szCs w:val="36"/>
          <w:lang w:val="en-US" w:eastAsia="fr-FR"/>
        </w:rPr>
        <w:t>Appendix – the submission form</w:t>
      </w:r>
    </w:p>
    <w:p w:rsidR="001010F8" w:rsidRDefault="001010F8">
      <w:pPr>
        <w:spacing w:after="0" w:line="240" w:lineRule="auto"/>
        <w:jc w:val="both"/>
        <w:rPr>
          <w:rFonts w:eastAsia="Times New Roman" w:cs="Calibri"/>
          <w:lang w:val="en-US" w:eastAsia="fr-FR"/>
        </w:rPr>
      </w:pPr>
    </w:p>
    <w:p w:rsidR="001010F8" w:rsidRDefault="005112C2">
      <w:pPr>
        <w:spacing w:after="0" w:line="240" w:lineRule="auto"/>
        <w:jc w:val="both"/>
        <w:rPr>
          <w:rFonts w:eastAsia="Times New Roman" w:cs="Calibri"/>
          <w:b/>
          <w:bCs/>
          <w:lang w:val="en-US" w:eastAsia="fr-FR"/>
        </w:rPr>
      </w:pPr>
      <w:r>
        <w:rPr>
          <w:rFonts w:eastAsia="Times New Roman" w:cs="Calibri"/>
          <w:b/>
          <w:bCs/>
          <w:sz w:val="28"/>
          <w:szCs w:val="28"/>
          <w:lang w:val="en-US" w:eastAsia="fr-FR"/>
        </w:rPr>
        <w:t xml:space="preserve">The entrant or person designated to </w:t>
      </w:r>
      <w:r>
        <w:rPr>
          <w:rFonts w:eastAsia="Times New Roman" w:cs="Calibri"/>
          <w:b/>
          <w:bCs/>
          <w:sz w:val="28"/>
          <w:szCs w:val="28"/>
          <w:lang w:val="en-US" w:eastAsia="fr-FR"/>
        </w:rPr>
        <w:t>represent the development team</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sz w:val="28"/>
          <w:szCs w:val="28"/>
          <w:lang w:val="en-GB"/>
        </w:rPr>
      </w:pPr>
      <w:r>
        <w:rPr>
          <w:rFonts w:eastAsia="Times New Roman" w:cs="Calibri"/>
          <w:sz w:val="28"/>
          <w:szCs w:val="28"/>
          <w:lang w:val="en-US" w:eastAsia="fr-FR"/>
        </w:rPr>
        <w:t>Surname: *</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lang w:val="en-GB"/>
        </w:rPr>
      </w:pPr>
      <w:r>
        <w:rPr>
          <w:rFonts w:eastAsia="Times New Roman" w:cs="Calibri"/>
          <w:sz w:val="28"/>
          <w:szCs w:val="28"/>
          <w:lang w:val="en-US" w:eastAsia="fr-FR"/>
        </w:rPr>
        <w:t>First name: *</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lang w:val="en-GB"/>
        </w:rPr>
      </w:pPr>
      <w:r>
        <w:rPr>
          <w:rFonts w:eastAsia="Times New Roman" w:cs="Calibri"/>
          <w:sz w:val="28"/>
          <w:szCs w:val="28"/>
          <w:lang w:val="en-GB" w:eastAsia="fr-FR"/>
        </w:rPr>
        <w:t xml:space="preserve">Date of birth: </w:t>
      </w:r>
    </w:p>
    <w:p w:rsidR="001010F8" w:rsidRDefault="001010F8">
      <w:pPr>
        <w:spacing w:after="0" w:line="240" w:lineRule="auto"/>
        <w:rPr>
          <w:rFonts w:eastAsia="Times New Roman" w:cs="Calibri"/>
          <w:sz w:val="28"/>
          <w:szCs w:val="28"/>
          <w:lang w:val="en-GB" w:eastAsia="fr-FR"/>
        </w:rPr>
      </w:pPr>
    </w:p>
    <w:p w:rsidR="001010F8" w:rsidRDefault="005112C2">
      <w:pPr>
        <w:spacing w:after="0" w:line="240" w:lineRule="auto"/>
        <w:rPr>
          <w:sz w:val="28"/>
          <w:szCs w:val="28"/>
          <w:lang w:val="en-GB"/>
        </w:rPr>
      </w:pPr>
      <w:r>
        <w:rPr>
          <w:rFonts w:eastAsia="Times New Roman" w:cs="Calibri"/>
          <w:sz w:val="28"/>
          <w:szCs w:val="28"/>
          <w:lang w:val="en-GB" w:eastAsia="fr-FR"/>
        </w:rPr>
        <w:t>E-mail: *</w:t>
      </w:r>
    </w:p>
    <w:p w:rsidR="001010F8" w:rsidRDefault="001010F8">
      <w:pPr>
        <w:spacing w:after="0" w:line="240" w:lineRule="auto"/>
        <w:rPr>
          <w:rFonts w:eastAsia="Times New Roman" w:cs="Calibri"/>
          <w:sz w:val="28"/>
          <w:szCs w:val="28"/>
          <w:lang w:val="en-GB" w:eastAsia="fr-FR"/>
        </w:rPr>
      </w:pPr>
    </w:p>
    <w:p w:rsidR="001010F8" w:rsidRDefault="005112C2">
      <w:pPr>
        <w:spacing w:after="0" w:line="240" w:lineRule="auto"/>
        <w:rPr>
          <w:sz w:val="28"/>
          <w:szCs w:val="28"/>
          <w:lang w:val="en-GB"/>
        </w:rPr>
      </w:pPr>
      <w:r>
        <w:rPr>
          <w:rFonts w:eastAsia="Times New Roman" w:cs="Calibri"/>
          <w:sz w:val="28"/>
          <w:szCs w:val="28"/>
          <w:lang w:val="en-US" w:eastAsia="fr-FR"/>
        </w:rPr>
        <w:t xml:space="preserve">Cell phone or landline number: </w:t>
      </w:r>
      <w:r>
        <w:rPr>
          <w:rFonts w:eastAsia="Times New Roman" w:cs="Calibri"/>
          <w:sz w:val="28"/>
          <w:szCs w:val="28"/>
          <w:lang w:val="en-US" w:eastAsia="fr-FR"/>
        </w:rPr>
        <w:br/>
      </w:r>
    </w:p>
    <w:p w:rsidR="001010F8" w:rsidRDefault="005112C2">
      <w:pPr>
        <w:spacing w:after="0" w:line="240" w:lineRule="auto"/>
        <w:rPr>
          <w:sz w:val="28"/>
          <w:szCs w:val="28"/>
          <w:lang w:val="en-GB"/>
        </w:rPr>
      </w:pPr>
      <w:r>
        <w:rPr>
          <w:rFonts w:eastAsia="Times New Roman" w:cs="Calibri"/>
          <w:sz w:val="28"/>
          <w:szCs w:val="28"/>
          <w:lang w:val="en-GB" w:eastAsia="fr-FR"/>
        </w:rPr>
        <w:t xml:space="preserve">The game’s official website: </w:t>
      </w:r>
    </w:p>
    <w:p w:rsidR="001010F8" w:rsidRDefault="001010F8">
      <w:pPr>
        <w:spacing w:after="0" w:line="240" w:lineRule="auto"/>
        <w:rPr>
          <w:rFonts w:eastAsia="Times New Roman" w:cs="Calibri"/>
          <w:b/>
          <w:sz w:val="28"/>
          <w:szCs w:val="28"/>
          <w:lang w:val="en-US" w:eastAsia="fr-FR"/>
        </w:rPr>
      </w:pPr>
    </w:p>
    <w:p w:rsidR="001010F8" w:rsidRDefault="005112C2">
      <w:pPr>
        <w:spacing w:after="0" w:line="240" w:lineRule="auto"/>
        <w:rPr>
          <w:sz w:val="28"/>
          <w:szCs w:val="28"/>
          <w:lang w:val="en-GB"/>
        </w:rPr>
      </w:pPr>
      <w:r>
        <w:rPr>
          <w:rFonts w:eastAsia="Times New Roman" w:cs="Calibri"/>
          <w:b/>
          <w:sz w:val="28"/>
          <w:szCs w:val="28"/>
          <w:lang w:val="en-US" w:eastAsia="fr-FR"/>
        </w:rPr>
        <w:t>The game</w:t>
      </w:r>
      <w:r>
        <w:rPr>
          <w:rFonts w:eastAsia="Times New Roman" w:cs="Calibri"/>
          <w:b/>
          <w:sz w:val="28"/>
          <w:szCs w:val="28"/>
          <w:lang w:val="en-US" w:eastAsia="fr-FR"/>
        </w:rPr>
        <w:br/>
      </w:r>
    </w:p>
    <w:p w:rsidR="001010F8" w:rsidRDefault="005112C2">
      <w:pPr>
        <w:spacing w:after="0" w:line="240" w:lineRule="auto"/>
        <w:rPr>
          <w:sz w:val="28"/>
          <w:szCs w:val="28"/>
          <w:lang w:val="en-GB"/>
        </w:rPr>
      </w:pPr>
      <w:r>
        <w:rPr>
          <w:rFonts w:eastAsia="Times New Roman" w:cs="Calibri"/>
          <w:sz w:val="28"/>
          <w:szCs w:val="28"/>
          <w:lang w:val="en-US" w:eastAsia="fr-FR"/>
        </w:rPr>
        <w:t xml:space="preserve">Game name: </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lang w:val="en-GB"/>
        </w:rPr>
      </w:pPr>
      <w:r>
        <w:rPr>
          <w:rFonts w:eastAsia="Times New Roman" w:cs="Calibri"/>
          <w:sz w:val="28"/>
          <w:szCs w:val="28"/>
          <w:lang w:val="en-US" w:eastAsia="fr-FR"/>
        </w:rPr>
        <w:t xml:space="preserve">The development studio: </w:t>
      </w:r>
      <w:r>
        <w:rPr>
          <w:rFonts w:eastAsia="Times New Roman" w:cs="Calibri"/>
          <w:sz w:val="28"/>
          <w:szCs w:val="28"/>
          <w:lang w:val="en-US" w:eastAsia="fr-FR"/>
        </w:rPr>
        <w:br/>
      </w:r>
    </w:p>
    <w:p w:rsidR="001010F8" w:rsidRDefault="005112C2">
      <w:pPr>
        <w:spacing w:after="0" w:line="240" w:lineRule="auto"/>
        <w:rPr>
          <w:lang w:val="en-GB"/>
        </w:rPr>
      </w:pPr>
      <w:r>
        <w:rPr>
          <w:rFonts w:eastAsia="Times New Roman" w:cs="Calibri"/>
          <w:sz w:val="28"/>
          <w:szCs w:val="28"/>
          <w:lang w:val="en-GB" w:eastAsia="fr-FR"/>
        </w:rPr>
        <w:t xml:space="preserve">Country where the game was developed: </w:t>
      </w:r>
    </w:p>
    <w:p w:rsidR="001010F8" w:rsidRDefault="005112C2">
      <w:pPr>
        <w:spacing w:after="0" w:line="240" w:lineRule="auto"/>
        <w:rPr>
          <w:lang w:val="en-GB"/>
        </w:rPr>
      </w:pPr>
      <w:r>
        <w:rPr>
          <w:rFonts w:eastAsia="Times New Roman" w:cs="Calibri"/>
          <w:sz w:val="28"/>
          <w:szCs w:val="28"/>
          <w:lang w:val="en-US" w:eastAsia="fr-FR"/>
        </w:rPr>
        <w:br/>
        <w:t xml:space="preserve">Summary (plot + </w:t>
      </w:r>
      <w:r>
        <w:rPr>
          <w:rFonts w:eastAsia="Times New Roman" w:cs="Calibri"/>
          <w:sz w:val="28"/>
          <w:szCs w:val="28"/>
          <w:lang w:val="en-US" w:eastAsia="fr-FR"/>
        </w:rPr>
        <w:t>game design elements):</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sz w:val="28"/>
          <w:szCs w:val="28"/>
          <w:lang w:val="en-GB"/>
        </w:rPr>
      </w:pPr>
      <w:r>
        <w:rPr>
          <w:rFonts w:eastAsia="Times New Roman" w:cs="Calibri"/>
          <w:sz w:val="28"/>
          <w:szCs w:val="28"/>
          <w:lang w:val="en-US" w:eastAsia="fr-FR"/>
        </w:rPr>
        <w:t xml:space="preserve">Type(s) of game: </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sz w:val="28"/>
          <w:szCs w:val="28"/>
          <w:lang w:val="en-GB"/>
        </w:rPr>
      </w:pPr>
      <w:r>
        <w:rPr>
          <w:rFonts w:eastAsia="Times New Roman" w:cs="Calibri"/>
          <w:sz w:val="28"/>
          <w:szCs w:val="28"/>
          <w:lang w:val="en-US" w:eastAsia="fr-FR"/>
        </w:rPr>
        <w:t xml:space="preserve">Platform: </w:t>
      </w:r>
      <w:r>
        <w:rPr>
          <w:rFonts w:eastAsia="Times New Roman" w:cs="Calibri"/>
          <w:sz w:val="28"/>
          <w:szCs w:val="28"/>
          <w:lang w:val="en-US" w:eastAsia="fr-FR"/>
        </w:rPr>
        <w:br/>
      </w:r>
      <w:r>
        <w:rPr>
          <w:rFonts w:eastAsia="Times New Roman" w:cs="Calibri"/>
          <w:sz w:val="28"/>
          <w:szCs w:val="28"/>
          <w:lang w:val="en-US" w:eastAsia="fr-FR"/>
        </w:rPr>
        <w:br/>
        <w:t xml:space="preserve">Game language: </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sz w:val="28"/>
          <w:szCs w:val="28"/>
          <w:lang w:val="en-GB"/>
        </w:rPr>
      </w:pPr>
      <w:r>
        <w:rPr>
          <w:rFonts w:eastAsia="Times New Roman" w:cs="Calibri"/>
          <w:sz w:val="28"/>
          <w:szCs w:val="28"/>
          <w:lang w:val="en-US" w:eastAsia="fr-FR"/>
        </w:rPr>
        <w:t>Accessories required:</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rPr>
          <w:sz w:val="28"/>
          <w:szCs w:val="28"/>
          <w:lang w:val="en-GB"/>
        </w:rPr>
      </w:pPr>
      <w:proofErr w:type="spellStart"/>
      <w:r>
        <w:rPr>
          <w:rFonts w:eastAsia="Times New Roman" w:cs="Calibri"/>
          <w:sz w:val="28"/>
          <w:szCs w:val="28"/>
          <w:lang w:val="en-US" w:eastAsia="fr-FR"/>
        </w:rPr>
        <w:t>Pegi</w:t>
      </w:r>
      <w:proofErr w:type="spellEnd"/>
      <w:r>
        <w:rPr>
          <w:rFonts w:eastAsia="Times New Roman" w:cs="Calibri"/>
          <w:sz w:val="28"/>
          <w:szCs w:val="28"/>
          <w:lang w:val="en-US" w:eastAsia="fr-FR"/>
        </w:rPr>
        <w:t>:</w:t>
      </w:r>
    </w:p>
    <w:p w:rsidR="001010F8" w:rsidRDefault="001010F8">
      <w:pPr>
        <w:spacing w:after="0" w:line="240" w:lineRule="auto"/>
        <w:rPr>
          <w:rFonts w:eastAsia="Times New Roman" w:cs="Calibri"/>
          <w:sz w:val="28"/>
          <w:szCs w:val="28"/>
          <w:lang w:val="en-US" w:eastAsia="fr-FR"/>
        </w:rPr>
      </w:pPr>
    </w:p>
    <w:p w:rsidR="001010F8" w:rsidRDefault="005112C2">
      <w:pPr>
        <w:spacing w:after="0" w:line="240" w:lineRule="auto"/>
        <w:jc w:val="both"/>
        <w:rPr>
          <w:lang w:val="en-GB"/>
        </w:rPr>
      </w:pPr>
      <w:r>
        <w:rPr>
          <w:rFonts w:eastAsia="Times New Roman" w:cs="Calibri"/>
          <w:i/>
          <w:iCs/>
          <w:color w:val="000000"/>
          <w:lang w:val="en-US" w:eastAsia="fr-FR"/>
        </w:rPr>
        <w:t xml:space="preserve">Fields marked with an asterisk (*) are required </w:t>
      </w:r>
    </w:p>
    <w:p w:rsidR="001010F8" w:rsidRDefault="001010F8">
      <w:pPr>
        <w:spacing w:after="0" w:line="240" w:lineRule="auto"/>
        <w:jc w:val="both"/>
        <w:rPr>
          <w:rFonts w:eastAsia="Times New Roman" w:cs="Calibri"/>
          <w:lang w:val="en-GB" w:eastAsia="fr-FR"/>
        </w:rPr>
      </w:pPr>
    </w:p>
    <w:p w:rsidR="001010F8" w:rsidRDefault="001010F8">
      <w:pPr>
        <w:spacing w:after="0" w:line="240" w:lineRule="auto"/>
        <w:jc w:val="both"/>
        <w:rPr>
          <w:rFonts w:eastAsia="Times New Roman" w:cs="Calibri"/>
          <w:lang w:val="en-GB" w:eastAsia="fr-FR"/>
        </w:rPr>
      </w:pPr>
    </w:p>
    <w:p w:rsidR="001010F8" w:rsidRDefault="001010F8">
      <w:pPr>
        <w:spacing w:after="0" w:line="240" w:lineRule="auto"/>
        <w:jc w:val="both"/>
        <w:rPr>
          <w:rFonts w:eastAsia="Times New Roman" w:cs="Calibri"/>
          <w:b/>
          <w:bCs/>
          <w:color w:val="FF0000"/>
          <w:sz w:val="28"/>
          <w:szCs w:val="28"/>
          <w:lang w:val="en-US" w:eastAsia="fr-FR"/>
        </w:rPr>
      </w:pPr>
    </w:p>
    <w:p w:rsidR="001010F8" w:rsidRDefault="005112C2">
      <w:pPr>
        <w:spacing w:after="0" w:line="240" w:lineRule="auto"/>
        <w:jc w:val="both"/>
        <w:rPr>
          <w:rFonts w:eastAsia="Times New Roman" w:cs="Calibri"/>
          <w:b/>
          <w:bCs/>
          <w:color w:val="FF0000"/>
          <w:sz w:val="28"/>
          <w:szCs w:val="28"/>
          <w:lang w:val="en-US" w:eastAsia="fr-FR"/>
        </w:rPr>
      </w:pPr>
      <w:r>
        <w:rPr>
          <w:rFonts w:eastAsia="Times New Roman" w:cs="Calibri"/>
          <w:b/>
          <w:bCs/>
          <w:color w:val="000000"/>
          <w:sz w:val="28"/>
          <w:szCs w:val="28"/>
          <w:lang w:val="en-US" w:eastAsia="fr-FR"/>
        </w:rPr>
        <w:lastRenderedPageBreak/>
        <w:t xml:space="preserve">To complete your application ….  </w:t>
      </w:r>
    </w:p>
    <w:p w:rsidR="001010F8" w:rsidRDefault="001010F8">
      <w:pPr>
        <w:spacing w:after="0" w:line="240" w:lineRule="auto"/>
        <w:jc w:val="both"/>
        <w:rPr>
          <w:rFonts w:eastAsia="Times New Roman" w:cs="Calibri"/>
          <w:sz w:val="24"/>
          <w:szCs w:val="24"/>
          <w:lang w:val="en-US" w:eastAsia="fr-FR"/>
        </w:rPr>
      </w:pPr>
    </w:p>
    <w:p w:rsidR="001010F8" w:rsidRPr="00C319DC" w:rsidRDefault="005112C2">
      <w:pPr>
        <w:spacing w:after="0" w:line="240" w:lineRule="auto"/>
        <w:jc w:val="both"/>
        <w:rPr>
          <w:lang w:val="en-US"/>
        </w:rPr>
      </w:pPr>
      <w:r>
        <w:rPr>
          <w:rFonts w:eastAsia="Times New Roman" w:cs="Calibri"/>
          <w:sz w:val="24"/>
          <w:szCs w:val="24"/>
          <w:lang w:val="en-US" w:eastAsia="fr-FR"/>
        </w:rPr>
        <w:t>An archive “Game_IGC2020” (format: .tar</w:t>
      </w:r>
      <w:proofErr w:type="gramStart"/>
      <w:r>
        <w:rPr>
          <w:rFonts w:eastAsia="Times New Roman" w:cs="Calibri"/>
          <w:sz w:val="24"/>
          <w:szCs w:val="24"/>
          <w:lang w:val="en-US" w:eastAsia="fr-FR"/>
        </w:rPr>
        <w:t>/.tar.gz</w:t>
      </w:r>
      <w:proofErr w:type="gramEnd"/>
      <w:r>
        <w:rPr>
          <w:rFonts w:eastAsia="Times New Roman" w:cs="Calibri"/>
          <w:sz w:val="24"/>
          <w:szCs w:val="24"/>
          <w:lang w:val="en-US" w:eastAsia="fr-FR"/>
        </w:rPr>
        <w:t>/.zip/.</w:t>
      </w:r>
      <w:proofErr w:type="spellStart"/>
      <w:r>
        <w:rPr>
          <w:rFonts w:eastAsia="Times New Roman" w:cs="Calibri"/>
          <w:sz w:val="24"/>
          <w:szCs w:val="24"/>
          <w:lang w:val="en-US" w:eastAsia="fr-FR"/>
        </w:rPr>
        <w:t>rar</w:t>
      </w:r>
      <w:proofErr w:type="spellEnd"/>
      <w:r>
        <w:rPr>
          <w:rFonts w:eastAsia="Times New Roman" w:cs="Calibri"/>
          <w:sz w:val="24"/>
          <w:szCs w:val="24"/>
          <w:lang w:val="en-US" w:eastAsia="fr-FR"/>
        </w:rPr>
        <w:t xml:space="preserve">) must be sent to </w:t>
      </w:r>
      <w:hyperlink r:id="rId16" w:tgtFrame="_top">
        <w:proofErr w:type="spellStart"/>
        <w:r>
          <w:rPr>
            <w:rStyle w:val="LienInternet"/>
            <w:rFonts w:eastAsia="Times New Roman" w:cs="Calibri"/>
            <w:sz w:val="24"/>
            <w:szCs w:val="24"/>
            <w:lang w:val="en-US" w:eastAsia="fr-FR"/>
          </w:rPr>
          <w:t>igc@strasbourgfestival</w:t>
        </w:r>
        <w:proofErr w:type="spellEnd"/>
      </w:hyperlink>
      <w:r>
        <w:rPr>
          <w:rFonts w:eastAsia="Times New Roman" w:cs="Calibri"/>
          <w:sz w:val="24"/>
          <w:szCs w:val="24"/>
          <w:lang w:val="en-US" w:eastAsia="fr-FR"/>
        </w:rPr>
        <w:t xml:space="preserve"> and contain the following: </w:t>
      </w:r>
    </w:p>
    <w:p w:rsidR="001010F8" w:rsidRDefault="001010F8">
      <w:pPr>
        <w:spacing w:after="0" w:line="240" w:lineRule="auto"/>
        <w:jc w:val="both"/>
        <w:rPr>
          <w:rFonts w:eastAsia="Times New Roman" w:cs="Calibri"/>
          <w:sz w:val="24"/>
          <w:szCs w:val="24"/>
          <w:lang w:val="en-GB" w:eastAsia="fr-FR"/>
        </w:rPr>
      </w:pPr>
    </w:p>
    <w:p w:rsidR="001010F8" w:rsidRDefault="005112C2">
      <w:pPr>
        <w:spacing w:after="0" w:line="360" w:lineRule="auto"/>
        <w:jc w:val="both"/>
        <w:rPr>
          <w:sz w:val="24"/>
          <w:szCs w:val="24"/>
          <w:lang w:val="en-GB"/>
        </w:rPr>
      </w:pPr>
      <w:r>
        <w:rPr>
          <w:rFonts w:eastAsia="Times New Roman" w:cs="Calibri"/>
          <w:sz w:val="24"/>
          <w:szCs w:val="24"/>
          <w:lang w:val="en-US" w:eastAsia="fr-FR"/>
        </w:rPr>
        <w:t xml:space="preserve">– a “pics” folder, with a </w:t>
      </w:r>
      <w:r>
        <w:rPr>
          <w:rFonts w:eastAsia="Times New Roman" w:cs="Calibri"/>
          <w:sz w:val="24"/>
          <w:szCs w:val="24"/>
          <w:lang w:val="en-US" w:eastAsia="fr-FR"/>
        </w:rPr>
        <w:t>minimum</w:t>
      </w:r>
      <w:r>
        <w:rPr>
          <w:rFonts w:eastAsia="Times New Roman" w:cs="Calibri"/>
          <w:sz w:val="24"/>
          <w:szCs w:val="24"/>
          <w:u w:val="single"/>
          <w:lang w:val="en-US" w:eastAsia="fr-FR"/>
        </w:rPr>
        <w:t xml:space="preserve"> </w:t>
      </w:r>
      <w:r>
        <w:rPr>
          <w:rFonts w:eastAsia="Times New Roman" w:cs="Calibri"/>
          <w:sz w:val="24"/>
          <w:szCs w:val="24"/>
          <w:lang w:val="en-US" w:eastAsia="fr-FR"/>
        </w:rPr>
        <w:t xml:space="preserve">of four images of the game (actual </w:t>
      </w:r>
      <w:r>
        <w:rPr>
          <w:rFonts w:eastAsia="Times New Roman" w:cs="Calibri"/>
          <w:sz w:val="24"/>
          <w:szCs w:val="24"/>
          <w:lang w:val="en-US" w:eastAsia="fr-FR"/>
        </w:rPr>
        <w:t>gameplay or cutscenes) in 300 dpi (for the Festival print catalogue) and 1 image in 72 dpi to be used as the game’s poster on the website;</w:t>
      </w:r>
    </w:p>
    <w:p w:rsidR="001010F8" w:rsidRDefault="001010F8">
      <w:pPr>
        <w:spacing w:after="0" w:line="360" w:lineRule="auto"/>
        <w:jc w:val="both"/>
        <w:rPr>
          <w:rFonts w:eastAsia="Times New Roman" w:cs="Calibri"/>
          <w:sz w:val="24"/>
          <w:szCs w:val="24"/>
          <w:lang w:val="en-US" w:eastAsia="fr-FR"/>
        </w:rPr>
      </w:pPr>
    </w:p>
    <w:p w:rsidR="001010F8" w:rsidRDefault="005112C2">
      <w:pPr>
        <w:spacing w:after="0" w:line="360" w:lineRule="auto"/>
        <w:jc w:val="both"/>
        <w:rPr>
          <w:sz w:val="24"/>
          <w:szCs w:val="24"/>
          <w:lang w:val="en-GB"/>
        </w:rPr>
      </w:pPr>
      <w:r>
        <w:rPr>
          <w:rFonts w:eastAsia="Times New Roman" w:cs="Calibri"/>
          <w:sz w:val="24"/>
          <w:szCs w:val="24"/>
          <w:lang w:val="en-US" w:eastAsia="fr-FR"/>
        </w:rPr>
        <w:t xml:space="preserve">– a “vids” folder, containing either: (1) videos of the game (with at least 1 video of actual gameplay or a trailer </w:t>
      </w:r>
      <w:r>
        <w:rPr>
          <w:rFonts w:eastAsia="Times New Roman" w:cs="Calibri"/>
          <w:sz w:val="24"/>
          <w:szCs w:val="24"/>
          <w:lang w:val="en-US" w:eastAsia="fr-FR"/>
        </w:rPr>
        <w:t>showing gameplay sequences), or (2) a file containing links (YouTube etc.) if some videos are already viewable on another website;</w:t>
      </w:r>
    </w:p>
    <w:p w:rsidR="001010F8" w:rsidRDefault="001010F8">
      <w:pPr>
        <w:spacing w:after="0" w:line="360" w:lineRule="auto"/>
        <w:jc w:val="both"/>
        <w:rPr>
          <w:rFonts w:eastAsia="Times New Roman" w:cs="Calibri"/>
          <w:sz w:val="24"/>
          <w:szCs w:val="24"/>
          <w:lang w:val="en-US" w:eastAsia="fr-FR"/>
        </w:rPr>
      </w:pPr>
    </w:p>
    <w:p w:rsidR="001010F8" w:rsidRDefault="005112C2">
      <w:pPr>
        <w:spacing w:after="0" w:line="360" w:lineRule="auto"/>
        <w:jc w:val="both"/>
        <w:rPr>
          <w:color w:val="FF0000"/>
          <w:sz w:val="24"/>
          <w:szCs w:val="24"/>
          <w:lang w:val="en-GB"/>
        </w:rPr>
      </w:pPr>
      <w:r>
        <w:rPr>
          <w:rFonts w:eastAsia="Times New Roman" w:cs="Calibri"/>
          <w:sz w:val="24"/>
          <w:szCs w:val="24"/>
          <w:lang w:val="en-US" w:eastAsia="fr-FR"/>
        </w:rPr>
        <w:t xml:space="preserve">– an “exe” folder containing all files required for the game to run and to ensure its smooth </w:t>
      </w:r>
      <w:r>
        <w:rPr>
          <w:rFonts w:eastAsia="Times New Roman" w:cs="Calibri"/>
          <w:color w:val="000000"/>
          <w:sz w:val="24"/>
          <w:szCs w:val="24"/>
          <w:lang w:val="en-US" w:eastAsia="fr-FR"/>
        </w:rPr>
        <w:t>running; or a text file contain</w:t>
      </w:r>
      <w:r>
        <w:rPr>
          <w:rFonts w:eastAsia="Times New Roman" w:cs="Calibri"/>
          <w:color w:val="000000"/>
          <w:sz w:val="24"/>
          <w:szCs w:val="24"/>
          <w:lang w:val="en-US" w:eastAsia="fr-FR"/>
        </w:rPr>
        <w:t xml:space="preserve">ing a </w:t>
      </w:r>
      <w:r>
        <w:rPr>
          <w:rFonts w:eastAsia="Times New Roman" w:cs="Calibri"/>
          <w:color w:val="000000"/>
          <w:sz w:val="24"/>
          <w:szCs w:val="24"/>
          <w:lang w:val="en-US" w:eastAsia="fr-FR"/>
        </w:rPr>
        <w:t>game key</w:t>
      </w:r>
      <w:r>
        <w:rPr>
          <w:rFonts w:eastAsia="Times New Roman" w:cs="Calibri"/>
          <w:color w:val="000000"/>
          <w:sz w:val="24"/>
          <w:szCs w:val="24"/>
          <w:lang w:val="en-US" w:eastAsia="fr-FR"/>
        </w:rPr>
        <w:t xml:space="preserve"> (Steam, GOG for example). Please note that if your game is selected, you will be asked to provide us with new keys for the jury members. </w:t>
      </w:r>
    </w:p>
    <w:p w:rsidR="001010F8" w:rsidRDefault="001010F8">
      <w:pPr>
        <w:spacing w:after="0" w:line="360" w:lineRule="auto"/>
        <w:jc w:val="both"/>
        <w:rPr>
          <w:rFonts w:eastAsia="Times New Roman" w:cs="Calibri"/>
          <w:color w:val="FF0000"/>
          <w:sz w:val="24"/>
          <w:szCs w:val="24"/>
          <w:lang w:val="en-US" w:eastAsia="fr-FR"/>
        </w:rPr>
      </w:pPr>
    </w:p>
    <w:p w:rsidR="001010F8" w:rsidRDefault="005112C2">
      <w:pPr>
        <w:spacing w:after="0" w:line="360" w:lineRule="auto"/>
        <w:jc w:val="both"/>
        <w:rPr>
          <w:sz w:val="24"/>
          <w:szCs w:val="24"/>
          <w:lang w:val="en-GB"/>
        </w:rPr>
      </w:pPr>
      <w:r>
        <w:rPr>
          <w:rFonts w:eastAsia="Times New Roman" w:cs="Calibri"/>
          <w:sz w:val="24"/>
          <w:szCs w:val="24"/>
          <w:lang w:val="en-US" w:eastAsia="fr-FR"/>
        </w:rPr>
        <w:t xml:space="preserve"> – a “readme” folder, containing remarks that you consider pertinent to the installation of the game a</w:t>
      </w:r>
      <w:r>
        <w:rPr>
          <w:rFonts w:eastAsia="Times New Roman" w:cs="Calibri"/>
          <w:sz w:val="24"/>
          <w:szCs w:val="24"/>
          <w:lang w:val="en-US" w:eastAsia="fr-FR"/>
        </w:rPr>
        <w:t>nd its presentation.</w:t>
      </w:r>
    </w:p>
    <w:p w:rsidR="001010F8" w:rsidRDefault="001010F8">
      <w:pPr>
        <w:spacing w:after="0" w:line="240" w:lineRule="auto"/>
        <w:rPr>
          <w:rFonts w:eastAsia="Times New Roman" w:cs="Calibri"/>
          <w:sz w:val="24"/>
          <w:szCs w:val="24"/>
          <w:lang w:val="en-US" w:eastAsia="fr-FR"/>
        </w:rPr>
      </w:pPr>
    </w:p>
    <w:p w:rsidR="001010F8" w:rsidRDefault="005112C2">
      <w:pPr>
        <w:spacing w:after="0" w:line="240" w:lineRule="auto"/>
        <w:rPr>
          <w:sz w:val="24"/>
          <w:szCs w:val="24"/>
          <w:lang w:val="en-GB"/>
        </w:rPr>
      </w:pPr>
      <w:r>
        <w:rPr>
          <w:rFonts w:eastAsia="Times New Roman" w:cs="Calibri"/>
          <w:b/>
          <w:sz w:val="24"/>
          <w:szCs w:val="24"/>
          <w:lang w:val="en-US" w:eastAsia="fr-FR"/>
        </w:rPr>
        <w:t>Confirmation</w:t>
      </w:r>
    </w:p>
    <w:p w:rsidR="001010F8" w:rsidRDefault="001010F8">
      <w:pPr>
        <w:spacing w:after="0" w:line="240" w:lineRule="auto"/>
        <w:rPr>
          <w:rFonts w:eastAsia="Times New Roman" w:cs="Calibri"/>
          <w:b/>
          <w:sz w:val="24"/>
          <w:szCs w:val="24"/>
          <w:lang w:val="en-US" w:eastAsia="fr-FR"/>
        </w:rPr>
      </w:pPr>
    </w:p>
    <w:p w:rsidR="001010F8" w:rsidRDefault="005112C2">
      <w:pPr>
        <w:spacing w:after="0" w:line="240" w:lineRule="auto"/>
        <w:jc w:val="both"/>
        <w:rPr>
          <w:sz w:val="24"/>
          <w:szCs w:val="24"/>
          <w:lang w:val="en-GB"/>
        </w:rPr>
      </w:pPr>
      <w:r>
        <w:rPr>
          <w:rFonts w:eastAsia="Times New Roman" w:cs="Calibri"/>
          <w:sz w:val="24"/>
          <w:szCs w:val="24"/>
          <w:lang w:val="en-US" w:eastAsia="fr-FR"/>
        </w:rPr>
        <w:t>The representative on behalf of the development team will ensure that:</w:t>
      </w:r>
    </w:p>
    <w:p w:rsidR="001010F8" w:rsidRDefault="001010F8">
      <w:pPr>
        <w:spacing w:after="0" w:line="240" w:lineRule="auto"/>
        <w:jc w:val="both"/>
        <w:rPr>
          <w:rFonts w:eastAsia="Times New Roman" w:cs="Calibri"/>
          <w:sz w:val="24"/>
          <w:szCs w:val="24"/>
          <w:lang w:val="en-US" w:eastAsia="fr-FR"/>
        </w:rPr>
      </w:pPr>
    </w:p>
    <w:p w:rsidR="001010F8" w:rsidRDefault="005112C2">
      <w:pPr>
        <w:spacing w:after="0" w:line="240" w:lineRule="auto"/>
        <w:jc w:val="both"/>
        <w:rPr>
          <w:rFonts w:eastAsia="Times New Roman" w:cs="Calibri"/>
          <w:sz w:val="24"/>
          <w:szCs w:val="24"/>
          <w:lang w:val="en-US" w:eastAsia="fr-FR"/>
        </w:rPr>
      </w:pPr>
      <w:r>
        <w:rPr>
          <w:rFonts w:eastAsia="Times New Roman" w:cs="Calibri"/>
          <w:sz w:val="24"/>
          <w:szCs w:val="24"/>
          <w:lang w:val="en-US" w:eastAsia="fr-FR"/>
        </w:rPr>
        <w:t xml:space="preserve">– the development team is the author of the game and that it was granted all rights required for its development; </w:t>
      </w:r>
    </w:p>
    <w:p w:rsidR="001010F8" w:rsidRDefault="001010F8">
      <w:pPr>
        <w:spacing w:after="0" w:line="240" w:lineRule="auto"/>
        <w:jc w:val="both"/>
        <w:rPr>
          <w:rFonts w:eastAsia="Times New Roman" w:cs="Calibri"/>
          <w:sz w:val="24"/>
          <w:szCs w:val="24"/>
          <w:lang w:val="en-US" w:eastAsia="fr-FR"/>
        </w:rPr>
      </w:pPr>
    </w:p>
    <w:p w:rsidR="001010F8" w:rsidRDefault="005112C2">
      <w:pPr>
        <w:spacing w:after="0" w:line="240" w:lineRule="auto"/>
        <w:jc w:val="both"/>
        <w:rPr>
          <w:sz w:val="24"/>
          <w:szCs w:val="24"/>
          <w:lang w:val="en-GB"/>
        </w:rPr>
      </w:pPr>
      <w:r>
        <w:rPr>
          <w:rFonts w:eastAsia="Times New Roman" w:cs="Calibri"/>
          <w:sz w:val="24"/>
          <w:szCs w:val="24"/>
          <w:lang w:val="en-US" w:eastAsia="fr-FR"/>
        </w:rPr>
        <w:t xml:space="preserve">– no element of the game has </w:t>
      </w:r>
      <w:r>
        <w:rPr>
          <w:rFonts w:eastAsia="Times New Roman" w:cs="Calibri"/>
          <w:sz w:val="24"/>
          <w:szCs w:val="24"/>
          <w:lang w:val="en-US" w:eastAsia="fr-FR"/>
        </w:rPr>
        <w:t>been illegally copied;</w:t>
      </w:r>
    </w:p>
    <w:p w:rsidR="001010F8" w:rsidRDefault="001010F8">
      <w:pPr>
        <w:spacing w:after="0" w:line="240" w:lineRule="auto"/>
        <w:jc w:val="both"/>
        <w:rPr>
          <w:rFonts w:eastAsia="Times New Roman" w:cs="Calibri"/>
          <w:sz w:val="24"/>
          <w:szCs w:val="24"/>
          <w:lang w:val="en-US" w:eastAsia="fr-FR"/>
        </w:rPr>
      </w:pPr>
    </w:p>
    <w:p w:rsidR="001010F8" w:rsidRDefault="005112C2">
      <w:pPr>
        <w:spacing w:after="0" w:line="240" w:lineRule="auto"/>
        <w:jc w:val="both"/>
        <w:rPr>
          <w:sz w:val="24"/>
          <w:szCs w:val="24"/>
          <w:lang w:val="en-GB"/>
        </w:rPr>
      </w:pPr>
      <w:r>
        <w:rPr>
          <w:rFonts w:eastAsia="Times New Roman" w:cs="Calibri"/>
          <w:sz w:val="24"/>
          <w:szCs w:val="24"/>
          <w:lang w:val="en-US" w:eastAsia="fr-FR"/>
        </w:rPr>
        <w:t xml:space="preserve">– the team holds all </w:t>
      </w:r>
      <w:proofErr w:type="spellStart"/>
      <w:r>
        <w:rPr>
          <w:rFonts w:eastAsia="Times New Roman" w:cs="Calibri"/>
          <w:sz w:val="24"/>
          <w:szCs w:val="24"/>
          <w:lang w:val="en-US" w:eastAsia="fr-FR"/>
        </w:rPr>
        <w:t>licences</w:t>
      </w:r>
      <w:proofErr w:type="spellEnd"/>
      <w:r>
        <w:rPr>
          <w:rFonts w:eastAsia="Times New Roman" w:cs="Calibri"/>
          <w:sz w:val="24"/>
          <w:szCs w:val="24"/>
          <w:lang w:val="en-US" w:eastAsia="fr-FR"/>
        </w:rPr>
        <w:t xml:space="preserve"> required for the development tools used;</w:t>
      </w:r>
    </w:p>
    <w:p w:rsidR="001010F8" w:rsidRDefault="001010F8">
      <w:pPr>
        <w:spacing w:after="0" w:line="240" w:lineRule="auto"/>
        <w:jc w:val="both"/>
        <w:rPr>
          <w:rFonts w:eastAsia="Times New Roman" w:cs="Calibri"/>
          <w:sz w:val="24"/>
          <w:szCs w:val="24"/>
          <w:lang w:val="en-US" w:eastAsia="fr-FR"/>
        </w:rPr>
      </w:pPr>
    </w:p>
    <w:p w:rsidR="001010F8" w:rsidRDefault="005112C2">
      <w:pPr>
        <w:spacing w:after="0" w:line="240" w:lineRule="auto"/>
        <w:jc w:val="both"/>
        <w:rPr>
          <w:rFonts w:eastAsia="Times New Roman" w:cs="Calibri"/>
          <w:sz w:val="24"/>
          <w:szCs w:val="24"/>
          <w:lang w:val="en-US" w:eastAsia="fr-FR"/>
        </w:rPr>
      </w:pPr>
      <w:r>
        <w:rPr>
          <w:rFonts w:eastAsia="Times New Roman" w:cs="Calibri"/>
          <w:sz w:val="24"/>
          <w:szCs w:val="24"/>
          <w:lang w:val="en-US" w:eastAsia="fr-FR"/>
        </w:rPr>
        <w:t xml:space="preserve">– that the team will abide by all contest rules with no exceptions. </w:t>
      </w:r>
    </w:p>
    <w:p w:rsidR="001010F8" w:rsidRDefault="001010F8">
      <w:pPr>
        <w:spacing w:after="0" w:line="240" w:lineRule="auto"/>
        <w:jc w:val="both"/>
        <w:rPr>
          <w:rFonts w:eastAsia="Times New Roman" w:cs="Calibri"/>
          <w:sz w:val="24"/>
          <w:szCs w:val="24"/>
          <w:lang w:val="en-US" w:eastAsia="fr-FR"/>
        </w:rPr>
      </w:pPr>
    </w:p>
    <w:p w:rsidR="001010F8" w:rsidRDefault="005112C2">
      <w:pPr>
        <w:spacing w:after="0" w:line="240" w:lineRule="auto"/>
        <w:jc w:val="both"/>
        <w:rPr>
          <w:rFonts w:eastAsia="Times New Roman" w:cs="Calibri"/>
          <w:b/>
          <w:bCs/>
          <w:sz w:val="24"/>
          <w:szCs w:val="24"/>
          <w:lang w:val="en-GB" w:eastAsia="fr-FR"/>
        </w:rPr>
      </w:pPr>
      <w:r>
        <w:rPr>
          <w:rFonts w:eastAsia="Times New Roman" w:cs="Calibri"/>
          <w:b/>
          <w:bCs/>
          <w:sz w:val="24"/>
          <w:szCs w:val="24"/>
          <w:lang w:val="en-US" w:eastAsia="fr-FR"/>
        </w:rPr>
        <w:t xml:space="preserve">I have read and agree with all of the above-mentioned rules. </w:t>
      </w:r>
    </w:p>
    <w:p w:rsidR="001010F8" w:rsidRDefault="001010F8">
      <w:pPr>
        <w:spacing w:after="0" w:line="240" w:lineRule="auto"/>
        <w:jc w:val="both"/>
        <w:rPr>
          <w:rFonts w:eastAsia="Times New Roman" w:cs="Calibri"/>
          <w:b/>
          <w:bCs/>
          <w:sz w:val="24"/>
          <w:szCs w:val="24"/>
          <w:lang w:val="en-GB" w:eastAsia="fr-FR"/>
        </w:rPr>
      </w:pPr>
    </w:p>
    <w:p w:rsidR="001010F8" w:rsidRDefault="001010F8">
      <w:pPr>
        <w:spacing w:after="0" w:line="240" w:lineRule="auto"/>
        <w:jc w:val="both"/>
        <w:rPr>
          <w:sz w:val="24"/>
          <w:szCs w:val="24"/>
          <w:lang w:val="en-GB"/>
        </w:rPr>
      </w:pPr>
    </w:p>
    <w:p w:rsidR="001010F8" w:rsidRDefault="005112C2">
      <w:pPr>
        <w:spacing w:after="0" w:line="240" w:lineRule="auto"/>
        <w:jc w:val="both"/>
        <w:rPr>
          <w:rFonts w:eastAsia="Times New Roman" w:cs="Calibri"/>
          <w:b/>
          <w:sz w:val="24"/>
          <w:szCs w:val="24"/>
          <w:lang w:eastAsia="fr-FR"/>
        </w:rPr>
      </w:pPr>
      <w:r>
        <w:rPr>
          <w:rFonts w:eastAsia="Times New Roman" w:cs="Calibri"/>
          <w:b/>
          <w:sz w:val="24"/>
          <w:szCs w:val="24"/>
          <w:lang w:eastAsia="fr-FR"/>
        </w:rPr>
        <w:t xml:space="preserve">Date and </w:t>
      </w:r>
      <w:proofErr w:type="gramStart"/>
      <w:r>
        <w:rPr>
          <w:rFonts w:eastAsia="Times New Roman" w:cs="Calibri"/>
          <w:b/>
          <w:sz w:val="24"/>
          <w:szCs w:val="24"/>
          <w:lang w:eastAsia="fr-FR"/>
        </w:rPr>
        <w:t>signature:</w:t>
      </w:r>
      <w:proofErr w:type="gramEnd"/>
    </w:p>
    <w:p w:rsidR="001010F8" w:rsidRDefault="001010F8">
      <w:pPr>
        <w:spacing w:after="0" w:line="240" w:lineRule="auto"/>
        <w:jc w:val="both"/>
      </w:pPr>
    </w:p>
    <w:sectPr w:rsidR="001010F8">
      <w:footerReference w:type="default" r:id="rId17"/>
      <w:pgSz w:w="11906" w:h="16838"/>
      <w:pgMar w:top="1417" w:right="1417" w:bottom="1417" w:left="1417"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C2" w:rsidRDefault="005112C2">
      <w:pPr>
        <w:spacing w:after="0" w:line="240" w:lineRule="auto"/>
      </w:pPr>
      <w:r>
        <w:separator/>
      </w:r>
    </w:p>
  </w:endnote>
  <w:endnote w:type="continuationSeparator" w:id="0">
    <w:p w:rsidR="005112C2" w:rsidRDefault="0051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Liberation Serif">
    <w:altName w:val="Times New Roman"/>
    <w:panose1 w:val="020B0604020202020204"/>
    <w:charset w:val="00"/>
    <w:family w:val="swiss"/>
    <w:pitch w:val="variable"/>
  </w:font>
  <w:font w:name="Segoe UI">
    <w:altName w:val="Calibri"/>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Calib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50763"/>
      <w:docPartObj>
        <w:docPartGallery w:val="Page Numbers (Bottom of Page)"/>
        <w:docPartUnique/>
      </w:docPartObj>
    </w:sdtPr>
    <w:sdtEndPr/>
    <w:sdtContent>
      <w:p w:rsidR="001010F8" w:rsidRDefault="005112C2">
        <w:pPr>
          <w:pStyle w:val="Pieddepage"/>
          <w:jc w:val="right"/>
        </w:pPr>
        <w:r>
          <w:fldChar w:fldCharType="begin"/>
        </w:r>
        <w:r>
          <w:instrText>PAGE</w:instrText>
        </w:r>
        <w:r>
          <w:fldChar w:fldCharType="separate"/>
        </w:r>
        <w:r>
          <w:t>7</w:t>
        </w:r>
        <w:r>
          <w:fldChar w:fldCharType="end"/>
        </w:r>
      </w:p>
    </w:sdtContent>
  </w:sdt>
  <w:p w:rsidR="001010F8" w:rsidRDefault="001010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C2" w:rsidRDefault="005112C2">
      <w:pPr>
        <w:spacing w:after="0" w:line="240" w:lineRule="auto"/>
      </w:pPr>
      <w:r>
        <w:separator/>
      </w:r>
    </w:p>
  </w:footnote>
  <w:footnote w:type="continuationSeparator" w:id="0">
    <w:p w:rsidR="005112C2" w:rsidRDefault="0051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264B2"/>
    <w:multiLevelType w:val="multilevel"/>
    <w:tmpl w:val="B5B461EC"/>
    <w:lvl w:ilvl="0">
      <w:start w:val="1"/>
      <w:numFmt w:val="none"/>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F8"/>
    <w:rsid w:val="001010F8"/>
    <w:rsid w:val="005112C2"/>
    <w:rsid w:val="00B13823"/>
    <w:rsid w:val="00C319D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E371934"/>
  <w15:docId w15:val="{E78F61E8-C8F9-F34B-A193-5644E85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FFFFFF"/>
      <w:suppressAutoHyphens/>
      <w:spacing w:after="200" w:line="276" w:lineRule="auto"/>
      <w:textAlignment w:val="baseline"/>
    </w:pPr>
    <w:rPr>
      <w:color w:val="00000A"/>
      <w:sz w:val="22"/>
    </w:rPr>
  </w:style>
  <w:style w:type="paragraph" w:styleId="Titre2">
    <w:name w:val="heading 2"/>
    <w:basedOn w:val="Titre"/>
    <w:uiPriority w:val="9"/>
    <w:semiHidden/>
    <w:unhideWhenUsed/>
    <w:qFormat/>
    <w:pPr>
      <w:numPr>
        <w:ilvl w:val="1"/>
        <w:numId w:val="1"/>
      </w:numPr>
      <w:spacing w:before="200" w:after="0"/>
      <w:outlineLvl w:val="1"/>
    </w:pPr>
    <w:rPr>
      <w:rFonts w:ascii="Liberation Serif" w:eastAsia="Segoe UI" w:hAnsi="Liberation Serif" w:cs="Tahoma"/>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7D43D3"/>
    <w:rPr>
      <w:color w:val="0563C1" w:themeColor="hyperlink"/>
      <w:u w:val="single"/>
    </w:rPr>
  </w:style>
  <w:style w:type="character" w:customStyle="1" w:styleId="LienInternetvisit">
    <w:name w:val="Lien Internet visité"/>
    <w:rPr>
      <w:color w:val="800000"/>
      <w:u w:val="single"/>
    </w:rPr>
  </w:style>
  <w:style w:type="character" w:styleId="Mentionnonrsolue">
    <w:name w:val="Unresolved Mention"/>
    <w:basedOn w:val="Policepardfaut"/>
    <w:qFormat/>
    <w:rPr>
      <w:color w:val="808080"/>
      <w:highlight w:val="white"/>
    </w:rPr>
  </w:style>
  <w:style w:type="character" w:customStyle="1" w:styleId="TextedebullesCar">
    <w:name w:val="Texte de bulles Car"/>
    <w:basedOn w:val="Policepardfaut"/>
    <w:qFormat/>
    <w:rPr>
      <w:rFonts w:ascii="Segoe UI" w:hAnsi="Segoe UI" w:cs="Segoe UI"/>
      <w:sz w:val="18"/>
      <w:szCs w:val="18"/>
    </w:rPr>
  </w:style>
  <w:style w:type="character" w:customStyle="1" w:styleId="En-tteCar">
    <w:name w:val="En-tête Car"/>
    <w:basedOn w:val="Policepardfaut"/>
    <w:uiPriority w:val="99"/>
    <w:qFormat/>
    <w:rsid w:val="001404D4"/>
    <w:rPr>
      <w:color w:val="00000A"/>
      <w:shd w:val="clear" w:color="auto" w:fill="FFFFFF"/>
    </w:rPr>
  </w:style>
  <w:style w:type="character" w:customStyle="1" w:styleId="PieddepageCar">
    <w:name w:val="Pied de page Car"/>
    <w:basedOn w:val="Policepardfaut"/>
    <w:link w:val="Pieddepage"/>
    <w:uiPriority w:val="99"/>
    <w:qFormat/>
    <w:rsid w:val="001404D4"/>
    <w:rPr>
      <w:color w:val="00000A"/>
      <w:shd w:val="clear" w:color="auto" w:fill="FFFFFF"/>
    </w:rPr>
  </w:style>
  <w:style w:type="character" w:styleId="Lienhypertextesuivivisit">
    <w:name w:val="FollowedHyperlink"/>
    <w:basedOn w:val="Policepardfaut"/>
    <w:uiPriority w:val="99"/>
    <w:semiHidden/>
    <w:unhideWhenUsed/>
    <w:qFormat/>
    <w:rsid w:val="00D8665E"/>
    <w:rPr>
      <w:color w:val="954F72" w:themeColor="followedHyperlink"/>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widowControl w:val="0"/>
      <w:shd w:val="clear" w:color="auto" w:fill="FFFFFF"/>
      <w:suppressAutoHyphens/>
    </w:pPr>
    <w:rPr>
      <w:color w:val="00000A"/>
      <w:sz w:val="22"/>
    </w:rPr>
  </w:style>
  <w:style w:type="paragraph" w:styleId="Paragraphedeliste">
    <w:name w:val="List Paragraph"/>
    <w:basedOn w:val="Normal"/>
    <w:qFormat/>
    <w:pPr>
      <w:ind w:left="720"/>
    </w:pPr>
  </w:style>
  <w:style w:type="paragraph" w:styleId="NormalWeb">
    <w:name w:val="Normal (Web)"/>
    <w:basedOn w:val="LO-Normal"/>
    <w:qFormat/>
    <w:pPr>
      <w:widowControl/>
      <w:suppressAutoHyphens w:val="0"/>
      <w:spacing w:before="100" w:after="100"/>
    </w:pPr>
    <w:rPr>
      <w:rFonts w:ascii="Times New Roman" w:eastAsia="Times New Roman" w:hAnsi="Times New Roman" w:cs="Times New Roman"/>
      <w:sz w:val="24"/>
      <w:szCs w:val="24"/>
      <w:lang w:eastAsia="fr-FR"/>
    </w:rPr>
  </w:style>
  <w:style w:type="paragraph" w:styleId="Textedebulles">
    <w:name w:val="Balloon Text"/>
    <w:basedOn w:val="LO-Normal"/>
    <w:qFormat/>
    <w:rPr>
      <w:rFonts w:ascii="Segoe UI" w:hAnsi="Segoe UI" w:cs="Segoe UI"/>
      <w:sz w:val="18"/>
      <w:szCs w:val="18"/>
    </w:rPr>
  </w:style>
  <w:style w:type="paragraph" w:styleId="En-tte">
    <w:name w:val="header"/>
    <w:basedOn w:val="Normal"/>
    <w:uiPriority w:val="99"/>
    <w:unhideWhenUsed/>
    <w:rsid w:val="001404D4"/>
    <w:pPr>
      <w:tabs>
        <w:tab w:val="center" w:pos="4536"/>
        <w:tab w:val="right" w:pos="9072"/>
      </w:tabs>
      <w:spacing w:after="0" w:line="240" w:lineRule="auto"/>
    </w:pPr>
  </w:style>
  <w:style w:type="paragraph" w:styleId="Pieddepage">
    <w:name w:val="footer"/>
    <w:basedOn w:val="Normal"/>
    <w:link w:val="PieddepageCar"/>
    <w:uiPriority w:val="99"/>
    <w:unhideWhenUsed/>
    <w:rsid w:val="001404D4"/>
    <w:pPr>
      <w:tabs>
        <w:tab w:val="center" w:pos="4536"/>
        <w:tab w:val="right" w:pos="9072"/>
      </w:tabs>
      <w:spacing w:after="0" w:line="240" w:lineRule="auto"/>
    </w:pPr>
  </w:style>
  <w:style w:type="paragraph" w:customStyle="1" w:styleId="Standard">
    <w:name w:val="Standard"/>
    <w:qFormat/>
    <w:rsid w:val="007D43D3"/>
    <w:pPr>
      <w:suppressAutoHyphens/>
      <w:spacing w:after="200" w:line="276" w:lineRule="auto"/>
      <w:textAlignment w:val="baseline"/>
    </w:pPr>
    <w:rPr>
      <w:rFonts w:cs="F;Calibri"/>
      <w:color w:val="00000A"/>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rasbourgfestival.com/en/" TargetMode="External"/><Relationship Id="rId13" Type="http://schemas.openxmlformats.org/officeDocument/2006/relationships/hyperlink" Target="https://www.instagram.com/fantasticstr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FantasticStr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gc@strasbourgfestiv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FantasticStras" TargetMode="External"/><Relationship Id="rId5" Type="http://schemas.openxmlformats.org/officeDocument/2006/relationships/footnotes" Target="footnotes.xml"/><Relationship Id="rId15" Type="http://schemas.openxmlformats.org/officeDocument/2006/relationships/hyperlink" Target="http://strasbourgfestival.com/submission" TargetMode="External"/><Relationship Id="rId10" Type="http://schemas.openxmlformats.org/officeDocument/2006/relationships/hyperlink" Target="https://twitter.com/FantasticStr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Festival.europeen.film.fantastique.Strasbourg/" TargetMode="External"/><Relationship Id="rId14" Type="http://schemas.openxmlformats.org/officeDocument/2006/relationships/hyperlink" Target="mailto:igc@strasbourgfestiv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9449</Characters>
  <Application>Microsoft Office Word</Application>
  <DocSecurity>0</DocSecurity>
  <Lines>78</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Utilisateur de Microsoft Office</cp:lastModifiedBy>
  <cp:revision>3</cp:revision>
  <cp:lastPrinted>2021-04-19T12:14:00Z</cp:lastPrinted>
  <dcterms:created xsi:type="dcterms:W3CDTF">2021-04-19T12:14:00Z</dcterms:created>
  <dcterms:modified xsi:type="dcterms:W3CDTF">2021-04-19T12:14:00Z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